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4A" w:rsidRPr="00CB48A5" w:rsidRDefault="00C9684A" w:rsidP="00C9684A">
      <w:pPr>
        <w:pStyle w:val="Default"/>
        <w:jc w:val="center"/>
        <w:rPr>
          <w:rFonts w:ascii="Times New Roman" w:hAnsi="Times New Roman" w:cs="Times New Roman"/>
          <w:b/>
          <w:bCs/>
          <w:color w:val="000000" w:themeColor="text1"/>
          <w:sz w:val="32"/>
        </w:rPr>
      </w:pPr>
      <w:r w:rsidRPr="00CB48A5">
        <w:rPr>
          <w:rFonts w:ascii="Times New Roman" w:hAnsi="Times New Roman" w:cs="Times New Roman"/>
          <w:b/>
          <w:bCs/>
          <w:color w:val="000000" w:themeColor="text1"/>
          <w:sz w:val="32"/>
        </w:rPr>
        <w:t>Call for Paper</w:t>
      </w:r>
      <w:r w:rsidR="0048537F" w:rsidRPr="00CB48A5">
        <w:rPr>
          <w:rFonts w:ascii="Times New Roman" w:hAnsi="Times New Roman" w:cs="Times New Roman"/>
          <w:b/>
          <w:bCs/>
          <w:color w:val="000000" w:themeColor="text1"/>
          <w:sz w:val="32"/>
        </w:rPr>
        <w:t>s</w:t>
      </w:r>
      <w:r w:rsidRPr="00CB48A5">
        <w:rPr>
          <w:rFonts w:ascii="Times New Roman" w:hAnsi="Times New Roman" w:cs="Times New Roman"/>
          <w:b/>
          <w:bCs/>
          <w:color w:val="000000" w:themeColor="text1"/>
          <w:sz w:val="32"/>
        </w:rPr>
        <w:t xml:space="preserve"> on </w:t>
      </w:r>
      <w:r w:rsidR="00BE473F" w:rsidRPr="00CB48A5">
        <w:rPr>
          <w:rFonts w:ascii="Times New Roman" w:hAnsi="Times New Roman" w:cs="Times New Roman"/>
          <w:b/>
          <w:bCs/>
          <w:color w:val="000000" w:themeColor="text1"/>
          <w:sz w:val="32"/>
        </w:rPr>
        <w:t>ICCMIT 2015</w:t>
      </w:r>
      <w:r w:rsidRPr="00CB48A5">
        <w:rPr>
          <w:rFonts w:ascii="Times New Roman" w:hAnsi="Times New Roman" w:cs="Times New Roman"/>
          <w:b/>
          <w:bCs/>
          <w:color w:val="000000" w:themeColor="text1"/>
          <w:sz w:val="32"/>
        </w:rPr>
        <w:t>:</w:t>
      </w:r>
    </w:p>
    <w:p w:rsidR="00D71080" w:rsidRPr="00CB48A5" w:rsidRDefault="00D71080" w:rsidP="00C9684A">
      <w:pPr>
        <w:pStyle w:val="Default"/>
        <w:jc w:val="center"/>
        <w:rPr>
          <w:rFonts w:ascii="Times New Roman" w:hAnsi="Times New Roman" w:cs="Times New Roman"/>
          <w:b/>
          <w:bCs/>
          <w:color w:val="000000" w:themeColor="text1"/>
          <w:sz w:val="28"/>
          <w:szCs w:val="28"/>
        </w:rPr>
      </w:pPr>
    </w:p>
    <w:p w:rsidR="00C9684A" w:rsidRPr="00CB48A5" w:rsidRDefault="00BE473F" w:rsidP="00C9684A">
      <w:pPr>
        <w:pStyle w:val="Default"/>
        <w:jc w:val="center"/>
        <w:rPr>
          <w:rFonts w:ascii="Times New Roman" w:hAnsi="Times New Roman" w:cs="Times New Roman"/>
          <w:color w:val="000000" w:themeColor="text1"/>
          <w:sz w:val="28"/>
          <w:szCs w:val="28"/>
        </w:rPr>
      </w:pPr>
      <w:r w:rsidRPr="00CB48A5">
        <w:rPr>
          <w:rFonts w:ascii="Times New Roman" w:hAnsi="Times New Roman" w:cs="Times New Roman"/>
          <w:b/>
          <w:bCs/>
          <w:color w:val="000000" w:themeColor="text1"/>
          <w:sz w:val="28"/>
          <w:szCs w:val="28"/>
        </w:rPr>
        <w:t>“</w:t>
      </w:r>
      <w:r w:rsidR="001B19B2" w:rsidRPr="00CB48A5">
        <w:rPr>
          <w:rFonts w:ascii="Times New Roman" w:hAnsi="Times New Roman" w:cs="Times New Roman"/>
          <w:b/>
          <w:bCs/>
          <w:color w:val="000000" w:themeColor="text1"/>
          <w:sz w:val="28"/>
          <w:szCs w:val="28"/>
        </w:rPr>
        <w:t>Big Data: Privacy, Security, and Analytics</w:t>
      </w:r>
      <w:r w:rsidRPr="00CB48A5">
        <w:rPr>
          <w:rFonts w:ascii="Times New Roman" w:hAnsi="Times New Roman" w:cs="Times New Roman"/>
          <w:b/>
          <w:bCs/>
          <w:color w:val="000000" w:themeColor="text1"/>
          <w:sz w:val="28"/>
          <w:szCs w:val="28"/>
        </w:rPr>
        <w:t>”</w:t>
      </w:r>
    </w:p>
    <w:p w:rsidR="00C9684A" w:rsidRPr="00CB48A5" w:rsidRDefault="00C9684A" w:rsidP="00D71080">
      <w:pPr>
        <w:pStyle w:val="PlainText"/>
        <w:jc w:val="both"/>
        <w:rPr>
          <w:rFonts w:ascii="Times New Roman" w:hAnsi="Times New Roman" w:cs="Times New Roman"/>
          <w:color w:val="000000" w:themeColor="text1"/>
        </w:rPr>
      </w:pPr>
    </w:p>
    <w:p w:rsidR="00D71080" w:rsidRPr="00CB48A5" w:rsidRDefault="00C9684A" w:rsidP="00D71080">
      <w:pPr>
        <w:pStyle w:val="Default"/>
        <w:jc w:val="center"/>
        <w:rPr>
          <w:rFonts w:ascii="Times New Roman" w:hAnsi="Times New Roman" w:cs="Times New Roman"/>
          <w:color w:val="000000" w:themeColor="text1"/>
        </w:rPr>
      </w:pPr>
      <w:r w:rsidRPr="00CB48A5">
        <w:rPr>
          <w:rFonts w:ascii="Times New Roman" w:hAnsi="Times New Roman" w:cs="Times New Roman"/>
          <w:b/>
          <w:bCs/>
          <w:color w:val="000000" w:themeColor="text1"/>
        </w:rPr>
        <w:t>Organized by:</w:t>
      </w:r>
      <w:r w:rsidR="00D71080" w:rsidRPr="00CB48A5">
        <w:rPr>
          <w:rFonts w:ascii="Times New Roman" w:hAnsi="Times New Roman" w:cs="Times New Roman"/>
          <w:color w:val="000000" w:themeColor="text1"/>
        </w:rPr>
        <w:t xml:space="preserve"> </w:t>
      </w:r>
    </w:p>
    <w:p w:rsidR="00C9684A" w:rsidRPr="00CB48A5" w:rsidRDefault="00C9684A" w:rsidP="00D71080">
      <w:pPr>
        <w:pStyle w:val="Default"/>
        <w:jc w:val="center"/>
        <w:rPr>
          <w:rFonts w:ascii="Times New Roman" w:hAnsi="Times New Roman" w:cs="Times New Roman"/>
          <w:color w:val="000000" w:themeColor="text1"/>
        </w:rPr>
      </w:pPr>
      <w:r w:rsidRPr="00CB48A5">
        <w:rPr>
          <w:rFonts w:ascii="Times New Roman" w:hAnsi="Times New Roman" w:cs="Times New Roman"/>
          <w:bCs/>
          <w:color w:val="000000" w:themeColor="text1"/>
        </w:rPr>
        <w:t xml:space="preserve">Prof. </w:t>
      </w:r>
      <w:r w:rsidR="001B19B2" w:rsidRPr="00CB48A5">
        <w:rPr>
          <w:rFonts w:ascii="Times New Roman" w:hAnsi="Times New Roman" w:cs="Times New Roman"/>
          <w:bCs/>
          <w:color w:val="000000" w:themeColor="text1"/>
        </w:rPr>
        <w:t>Qing Tan, Harris Wang, Xiaokun Zhang</w:t>
      </w:r>
      <w:r w:rsidRPr="00CB48A5">
        <w:rPr>
          <w:rFonts w:ascii="Times New Roman" w:hAnsi="Times New Roman" w:cs="Times New Roman"/>
          <w:b/>
          <w:bCs/>
          <w:color w:val="000000" w:themeColor="text1"/>
        </w:rPr>
        <w:t xml:space="preserve"> </w:t>
      </w:r>
    </w:p>
    <w:p w:rsidR="00C9684A" w:rsidRPr="00CB48A5" w:rsidRDefault="001B19B2" w:rsidP="00C9684A">
      <w:pPr>
        <w:jc w:val="center"/>
        <w:rPr>
          <w:color w:val="000000" w:themeColor="text1"/>
          <w:lang w:val="en-GB"/>
        </w:rPr>
      </w:pPr>
      <w:r w:rsidRPr="00CB48A5">
        <w:rPr>
          <w:color w:val="000000" w:themeColor="text1"/>
          <w:lang w:val="en-GB"/>
        </w:rPr>
        <w:t>School of Computing and Information Systems</w:t>
      </w:r>
    </w:p>
    <w:p w:rsidR="00C9684A" w:rsidRPr="00CB48A5" w:rsidRDefault="00C9684A" w:rsidP="00C9684A">
      <w:pPr>
        <w:jc w:val="center"/>
        <w:rPr>
          <w:color w:val="000000" w:themeColor="text1"/>
          <w:lang w:val="en-GB"/>
        </w:rPr>
      </w:pPr>
      <w:r w:rsidRPr="00CB48A5">
        <w:rPr>
          <w:color w:val="000000" w:themeColor="text1"/>
          <w:lang w:val="en-GB"/>
        </w:rPr>
        <w:t xml:space="preserve">Faculty of </w:t>
      </w:r>
      <w:r w:rsidR="001B19B2" w:rsidRPr="00CB48A5">
        <w:rPr>
          <w:color w:val="000000" w:themeColor="text1"/>
          <w:lang w:val="en-GB"/>
        </w:rPr>
        <w:t>Science and Technology</w:t>
      </w:r>
    </w:p>
    <w:p w:rsidR="00C9684A" w:rsidRPr="00CB48A5" w:rsidRDefault="001B19B2" w:rsidP="00C9684A">
      <w:pPr>
        <w:pStyle w:val="Default"/>
        <w:jc w:val="center"/>
        <w:rPr>
          <w:rFonts w:ascii="Times New Roman" w:hAnsi="Times New Roman" w:cs="Times New Roman"/>
          <w:b/>
          <w:bCs/>
          <w:color w:val="000000" w:themeColor="text1"/>
        </w:rPr>
      </w:pPr>
      <w:r w:rsidRPr="00CB48A5">
        <w:rPr>
          <w:rFonts w:ascii="Times New Roman" w:hAnsi="Times New Roman" w:cs="Times New Roman"/>
          <w:color w:val="000000" w:themeColor="text1"/>
          <w:lang w:val="en-GB"/>
        </w:rPr>
        <w:t xml:space="preserve">Athabasca </w:t>
      </w:r>
      <w:r w:rsidR="00C9684A" w:rsidRPr="00CB48A5">
        <w:rPr>
          <w:rFonts w:ascii="Times New Roman" w:hAnsi="Times New Roman" w:cs="Times New Roman"/>
          <w:color w:val="000000" w:themeColor="text1"/>
          <w:lang w:val="en-GB"/>
        </w:rPr>
        <w:t>University</w:t>
      </w:r>
    </w:p>
    <w:p w:rsidR="00C9684A" w:rsidRPr="00CB48A5" w:rsidRDefault="001A041C" w:rsidP="00C9684A">
      <w:pPr>
        <w:pStyle w:val="Default"/>
        <w:jc w:val="center"/>
        <w:rPr>
          <w:rFonts w:ascii="Times New Roman" w:hAnsi="Times New Roman" w:cs="Times New Roman"/>
          <w:color w:val="000000" w:themeColor="text1"/>
        </w:rPr>
      </w:pPr>
      <w:hyperlink r:id="rId6" w:history="1">
        <w:r w:rsidR="001B19B2" w:rsidRPr="00CB48A5">
          <w:rPr>
            <w:rStyle w:val="Hyperlink"/>
            <w:rFonts w:ascii="Times New Roman" w:hAnsi="Times New Roman" w:cs="Times New Roman"/>
            <w:color w:val="000000" w:themeColor="text1"/>
          </w:rPr>
          <w:t>qingt@athabascau.ca, harrisw@athabascau.ca, xiaokunz@athabascau.ca</w:t>
        </w:r>
      </w:hyperlink>
      <w:r w:rsidR="00C9684A" w:rsidRPr="00CB48A5">
        <w:rPr>
          <w:rFonts w:ascii="Times New Roman" w:hAnsi="Times New Roman" w:cs="Times New Roman"/>
          <w:color w:val="000000" w:themeColor="text1"/>
        </w:rPr>
        <w:t xml:space="preserve"> </w:t>
      </w:r>
    </w:p>
    <w:p w:rsidR="00D71080" w:rsidRPr="00CB48A5" w:rsidRDefault="00D71080" w:rsidP="00D71080">
      <w:pPr>
        <w:pStyle w:val="PlainText"/>
        <w:jc w:val="both"/>
        <w:rPr>
          <w:rFonts w:ascii="Times New Roman" w:hAnsi="Times New Roman" w:cs="Times New Roman"/>
          <w:color w:val="000000" w:themeColor="text1"/>
        </w:rPr>
      </w:pPr>
    </w:p>
    <w:p w:rsidR="00C9684A" w:rsidRPr="00CB48A5" w:rsidRDefault="00C9684A" w:rsidP="00C9684A">
      <w:pPr>
        <w:pStyle w:val="Default"/>
        <w:jc w:val="center"/>
        <w:rPr>
          <w:rFonts w:ascii="Times New Roman" w:hAnsi="Times New Roman" w:cs="Times New Roman"/>
          <w:color w:val="000000" w:themeColor="text1"/>
        </w:rPr>
      </w:pPr>
      <w:r w:rsidRPr="00CB48A5">
        <w:rPr>
          <w:rFonts w:ascii="Times New Roman" w:hAnsi="Times New Roman" w:cs="Times New Roman"/>
          <w:b/>
          <w:bCs/>
          <w:color w:val="000000" w:themeColor="text1"/>
        </w:rPr>
        <w:t>Objective</w:t>
      </w:r>
      <w:r w:rsidR="00F752B5" w:rsidRPr="00CB48A5">
        <w:rPr>
          <w:rFonts w:ascii="Times New Roman" w:hAnsi="Times New Roman" w:cs="Times New Roman"/>
          <w:b/>
          <w:bCs/>
          <w:color w:val="000000" w:themeColor="text1"/>
        </w:rPr>
        <w:t>s</w:t>
      </w:r>
      <w:r w:rsidRPr="00CB48A5">
        <w:rPr>
          <w:rFonts w:ascii="Times New Roman" w:hAnsi="Times New Roman" w:cs="Times New Roman"/>
          <w:b/>
          <w:bCs/>
          <w:color w:val="000000" w:themeColor="text1"/>
        </w:rPr>
        <w:t xml:space="preserve"> and Motivation</w:t>
      </w:r>
    </w:p>
    <w:p w:rsidR="003365DA" w:rsidRPr="00CB48A5" w:rsidRDefault="003365DA" w:rsidP="007A2087">
      <w:pPr>
        <w:pStyle w:val="PlainText"/>
        <w:jc w:val="both"/>
        <w:rPr>
          <w:rFonts w:ascii="Times New Roman" w:hAnsi="Times New Roman" w:cs="Times New Roman"/>
          <w:color w:val="000000" w:themeColor="text1"/>
        </w:rPr>
      </w:pPr>
    </w:p>
    <w:p w:rsidR="007A2087" w:rsidRPr="00CB48A5" w:rsidRDefault="003365DA" w:rsidP="007A2087">
      <w:pPr>
        <w:pStyle w:val="PlainText"/>
        <w:jc w:val="both"/>
        <w:rPr>
          <w:rFonts w:ascii="Times New Roman" w:hAnsi="Times New Roman" w:cs="Times New Roman"/>
          <w:color w:val="000000" w:themeColor="text1"/>
        </w:rPr>
      </w:pPr>
      <w:r w:rsidRPr="00CB48A5">
        <w:rPr>
          <w:rFonts w:ascii="Times New Roman" w:hAnsi="Times New Roman" w:cs="Times New Roman"/>
          <w:color w:val="000000" w:themeColor="text1"/>
        </w:rPr>
        <w:t xml:space="preserve">Big Data computing and applications </w:t>
      </w:r>
      <w:r w:rsidR="00F752B5" w:rsidRPr="00CB48A5">
        <w:rPr>
          <w:rFonts w:ascii="Times New Roman" w:hAnsi="Times New Roman" w:cs="Times New Roman"/>
          <w:color w:val="000000" w:themeColor="text1"/>
        </w:rPr>
        <w:t>are</w:t>
      </w:r>
      <w:r w:rsidRPr="00CB48A5">
        <w:rPr>
          <w:rFonts w:ascii="Times New Roman" w:hAnsi="Times New Roman" w:cs="Times New Roman"/>
          <w:color w:val="000000" w:themeColor="text1"/>
        </w:rPr>
        <w:t xml:space="preserve"> becoming a hot research </w:t>
      </w:r>
      <w:r w:rsidR="00F752B5" w:rsidRPr="00CB48A5">
        <w:rPr>
          <w:rFonts w:ascii="Times New Roman" w:hAnsi="Times New Roman" w:cs="Times New Roman"/>
          <w:color w:val="000000" w:themeColor="text1"/>
        </w:rPr>
        <w:t xml:space="preserve">and application </w:t>
      </w:r>
      <w:r w:rsidRPr="00CB48A5">
        <w:rPr>
          <w:rFonts w:ascii="Times New Roman" w:hAnsi="Times New Roman" w:cs="Times New Roman"/>
          <w:color w:val="000000" w:themeColor="text1"/>
        </w:rPr>
        <w:t>field for academic researchers</w:t>
      </w:r>
      <w:r w:rsidR="00F752B5" w:rsidRPr="00CB48A5">
        <w:rPr>
          <w:rFonts w:ascii="Times New Roman" w:hAnsi="Times New Roman" w:cs="Times New Roman"/>
          <w:color w:val="000000" w:themeColor="text1"/>
        </w:rPr>
        <w:t>,</w:t>
      </w:r>
      <w:r w:rsidRPr="00CB48A5">
        <w:rPr>
          <w:rFonts w:ascii="Times New Roman" w:hAnsi="Times New Roman" w:cs="Times New Roman"/>
          <w:color w:val="000000" w:themeColor="text1"/>
        </w:rPr>
        <w:t xml:space="preserve"> application service providers</w:t>
      </w:r>
      <w:r w:rsidR="00F752B5" w:rsidRPr="00CB48A5">
        <w:rPr>
          <w:rFonts w:ascii="Times New Roman" w:hAnsi="Times New Roman" w:cs="Times New Roman"/>
          <w:color w:val="000000" w:themeColor="text1"/>
        </w:rPr>
        <w:t xml:space="preserve"> and users</w:t>
      </w:r>
      <w:r w:rsidRPr="00CB48A5">
        <w:rPr>
          <w:rFonts w:ascii="Times New Roman" w:hAnsi="Times New Roman" w:cs="Times New Roman"/>
          <w:color w:val="000000" w:themeColor="text1"/>
        </w:rPr>
        <w:t xml:space="preserve"> including industr</w:t>
      </w:r>
      <w:r w:rsidR="00F752B5" w:rsidRPr="00CB48A5">
        <w:rPr>
          <w:rFonts w:ascii="Times New Roman" w:hAnsi="Times New Roman" w:cs="Times New Roman"/>
          <w:color w:val="000000" w:themeColor="text1"/>
        </w:rPr>
        <w:t xml:space="preserve">ial organizations </w:t>
      </w:r>
      <w:r w:rsidRPr="00CB48A5">
        <w:rPr>
          <w:rFonts w:ascii="Times New Roman" w:hAnsi="Times New Roman" w:cs="Times New Roman"/>
          <w:color w:val="000000" w:themeColor="text1"/>
        </w:rPr>
        <w:t>and government</w:t>
      </w:r>
      <w:r w:rsidR="00F752B5" w:rsidRPr="00CB48A5">
        <w:rPr>
          <w:rFonts w:ascii="Times New Roman" w:hAnsi="Times New Roman" w:cs="Times New Roman"/>
          <w:color w:val="000000" w:themeColor="text1"/>
        </w:rPr>
        <w:t>s</w:t>
      </w:r>
      <w:r w:rsidRPr="00CB48A5">
        <w:rPr>
          <w:rFonts w:ascii="Times New Roman" w:hAnsi="Times New Roman" w:cs="Times New Roman"/>
          <w:color w:val="000000" w:themeColor="text1"/>
        </w:rPr>
        <w:t xml:space="preserve">. </w:t>
      </w:r>
      <w:r w:rsidR="003A0217" w:rsidRPr="00CB48A5">
        <w:rPr>
          <w:rFonts w:ascii="Times New Roman" w:hAnsi="Times New Roman" w:cs="Times New Roman"/>
          <w:color w:val="000000" w:themeColor="text1"/>
        </w:rPr>
        <w:t>While Big Data creates huge opportunities in</w:t>
      </w:r>
      <w:r w:rsidR="00F752B5" w:rsidRPr="00CB48A5">
        <w:rPr>
          <w:rFonts w:ascii="Times New Roman" w:hAnsi="Times New Roman" w:cs="Times New Roman"/>
          <w:color w:val="000000" w:themeColor="text1"/>
        </w:rPr>
        <w:t xml:space="preserve"> </w:t>
      </w:r>
      <w:r w:rsidR="003A0217" w:rsidRPr="00CB48A5">
        <w:rPr>
          <w:rFonts w:ascii="Times New Roman" w:hAnsi="Times New Roman" w:cs="Times New Roman"/>
          <w:color w:val="000000" w:themeColor="text1"/>
        </w:rPr>
        <w:t>government planning and services, healthcare improvement, and business growth, and job creation, it also brings great challenges in data management, data analytics, data s</w:t>
      </w:r>
      <w:r w:rsidR="00EF682E" w:rsidRPr="00CB48A5">
        <w:rPr>
          <w:rFonts w:ascii="Times New Roman" w:hAnsi="Times New Roman" w:cs="Times New Roman"/>
          <w:color w:val="000000" w:themeColor="text1"/>
        </w:rPr>
        <w:t xml:space="preserve">ecurity and privacy. </w:t>
      </w:r>
      <w:r w:rsidR="00BC4778" w:rsidRPr="00CB48A5">
        <w:rPr>
          <w:rFonts w:ascii="Times New Roman" w:hAnsi="Times New Roman" w:cs="Times New Roman"/>
          <w:color w:val="000000" w:themeColor="text1"/>
        </w:rPr>
        <w:t>Computing and information r</w:t>
      </w:r>
      <w:r w:rsidR="00EF682E" w:rsidRPr="00CB48A5">
        <w:rPr>
          <w:rFonts w:ascii="Times New Roman" w:hAnsi="Times New Roman" w:cs="Times New Roman"/>
          <w:color w:val="000000" w:themeColor="text1"/>
        </w:rPr>
        <w:t xml:space="preserve">esearchers have to </w:t>
      </w:r>
      <w:r w:rsidR="00BC4778" w:rsidRPr="00CB48A5">
        <w:rPr>
          <w:rFonts w:ascii="Times New Roman" w:hAnsi="Times New Roman" w:cs="Times New Roman"/>
          <w:color w:val="000000" w:themeColor="text1"/>
        </w:rPr>
        <w:t>study</w:t>
      </w:r>
      <w:r w:rsidR="00EF682E" w:rsidRPr="00CB48A5">
        <w:rPr>
          <w:rFonts w:ascii="Times New Roman" w:hAnsi="Times New Roman" w:cs="Times New Roman"/>
          <w:color w:val="000000" w:themeColor="text1"/>
        </w:rPr>
        <w:t xml:space="preserve"> the traditional </w:t>
      </w:r>
      <w:r w:rsidR="00BC4778" w:rsidRPr="00CB48A5">
        <w:rPr>
          <w:rFonts w:ascii="Times New Roman" w:hAnsi="Times New Roman" w:cs="Times New Roman"/>
          <w:color w:val="000000" w:themeColor="text1"/>
        </w:rPr>
        <w:t>scientific and technological</w:t>
      </w:r>
      <w:r w:rsidR="00EF682E" w:rsidRPr="00CB48A5">
        <w:rPr>
          <w:rFonts w:ascii="Times New Roman" w:hAnsi="Times New Roman" w:cs="Times New Roman"/>
          <w:color w:val="000000" w:themeColor="text1"/>
        </w:rPr>
        <w:t xml:space="preserve"> issues in the big data </w:t>
      </w:r>
      <w:r w:rsidR="00BC4778" w:rsidRPr="00CB48A5">
        <w:rPr>
          <w:rFonts w:ascii="Times New Roman" w:hAnsi="Times New Roman" w:cs="Times New Roman"/>
          <w:color w:val="000000" w:themeColor="text1"/>
        </w:rPr>
        <w:t>scenario</w:t>
      </w:r>
      <w:r w:rsidR="00F752B5" w:rsidRPr="00CB48A5">
        <w:rPr>
          <w:rFonts w:ascii="Times New Roman" w:hAnsi="Times New Roman" w:cs="Times New Roman"/>
          <w:color w:val="000000" w:themeColor="text1"/>
        </w:rPr>
        <w:t xml:space="preserve"> featured with 3Vs - </w:t>
      </w:r>
      <w:r w:rsidR="00EF682E" w:rsidRPr="00CB48A5">
        <w:rPr>
          <w:rFonts w:ascii="Times New Roman" w:hAnsi="Times New Roman" w:cs="Times New Roman"/>
          <w:color w:val="000000" w:themeColor="text1"/>
        </w:rPr>
        <w:t>huge volume, high velocity, and great variety</w:t>
      </w:r>
      <w:r w:rsidR="00BC4778" w:rsidRPr="00CB48A5">
        <w:rPr>
          <w:rFonts w:ascii="Times New Roman" w:hAnsi="Times New Roman" w:cs="Times New Roman"/>
          <w:color w:val="000000" w:themeColor="text1"/>
        </w:rPr>
        <w:t>. At the same time, the researchers have to also deal with the huge social</w:t>
      </w:r>
      <w:r w:rsidR="00F752B5" w:rsidRPr="00CB48A5">
        <w:rPr>
          <w:rFonts w:ascii="Times New Roman" w:hAnsi="Times New Roman" w:cs="Times New Roman"/>
          <w:color w:val="000000" w:themeColor="text1"/>
        </w:rPr>
        <w:t xml:space="preserve"> issues</w:t>
      </w:r>
      <w:r w:rsidR="00BC4778" w:rsidRPr="00CB48A5">
        <w:rPr>
          <w:rFonts w:ascii="Times New Roman" w:hAnsi="Times New Roman" w:cs="Times New Roman"/>
          <w:color w:val="000000" w:themeColor="text1"/>
        </w:rPr>
        <w:t xml:space="preserve"> and </w:t>
      </w:r>
      <w:r w:rsidR="00F752B5" w:rsidRPr="00CB48A5">
        <w:rPr>
          <w:rFonts w:ascii="Times New Roman" w:hAnsi="Times New Roman" w:cs="Times New Roman"/>
          <w:color w:val="000000" w:themeColor="text1"/>
        </w:rPr>
        <w:t>impacts caused</w:t>
      </w:r>
      <w:r w:rsidR="00BC4778" w:rsidRPr="00CB48A5">
        <w:rPr>
          <w:rFonts w:ascii="Times New Roman" w:hAnsi="Times New Roman" w:cs="Times New Roman"/>
          <w:color w:val="000000" w:themeColor="text1"/>
        </w:rPr>
        <w:t xml:space="preserve"> by big data, such as privacy.</w:t>
      </w:r>
      <w:r w:rsidR="00EF682E" w:rsidRPr="00CB48A5">
        <w:rPr>
          <w:rFonts w:ascii="Times New Roman" w:hAnsi="Times New Roman" w:cs="Times New Roman"/>
          <w:color w:val="000000" w:themeColor="text1"/>
        </w:rPr>
        <w:t xml:space="preserve">  </w:t>
      </w:r>
    </w:p>
    <w:p w:rsidR="007A2087" w:rsidRPr="00CB48A5" w:rsidRDefault="007A2087" w:rsidP="007A2087">
      <w:pPr>
        <w:pStyle w:val="PlainText"/>
        <w:jc w:val="both"/>
        <w:rPr>
          <w:rFonts w:ascii="Times New Roman" w:hAnsi="Times New Roman" w:cs="Times New Roman"/>
          <w:color w:val="000000" w:themeColor="text1"/>
        </w:rPr>
      </w:pPr>
    </w:p>
    <w:p w:rsidR="00D71080" w:rsidRPr="00CB48A5" w:rsidRDefault="007A2087" w:rsidP="007A2087">
      <w:pPr>
        <w:pStyle w:val="PlainText"/>
        <w:jc w:val="both"/>
        <w:rPr>
          <w:rFonts w:ascii="Times New Roman" w:hAnsi="Times New Roman" w:cs="Times New Roman"/>
          <w:color w:val="000000" w:themeColor="text1"/>
        </w:rPr>
      </w:pPr>
      <w:r w:rsidRPr="00CB48A5">
        <w:rPr>
          <w:rFonts w:ascii="Times New Roman" w:hAnsi="Times New Roman" w:cs="Times New Roman"/>
          <w:color w:val="000000" w:themeColor="text1"/>
        </w:rPr>
        <w:t xml:space="preserve">The conference session titled </w:t>
      </w:r>
      <w:r w:rsidR="00B90A77" w:rsidRPr="00CB48A5">
        <w:rPr>
          <w:rFonts w:ascii="Times New Roman" w:hAnsi="Times New Roman" w:cs="Times New Roman"/>
          <w:i/>
          <w:color w:val="000000" w:themeColor="text1"/>
        </w:rPr>
        <w:t>“</w:t>
      </w:r>
      <w:r w:rsidR="0052244E" w:rsidRPr="00CB48A5">
        <w:rPr>
          <w:rFonts w:ascii="Times New Roman" w:hAnsi="Times New Roman" w:cs="Times New Roman"/>
          <w:i/>
          <w:color w:val="000000" w:themeColor="text1"/>
        </w:rPr>
        <w:t xml:space="preserve">Big Data: </w:t>
      </w:r>
      <w:r w:rsidR="001E510E" w:rsidRPr="00CB48A5">
        <w:rPr>
          <w:rFonts w:ascii="Times New Roman" w:hAnsi="Times New Roman" w:cs="Times New Roman"/>
          <w:i/>
          <w:color w:val="000000" w:themeColor="text1"/>
        </w:rPr>
        <w:t>Privacy, Security, and Analytics</w:t>
      </w:r>
      <w:r w:rsidR="00B90A77" w:rsidRPr="00CB48A5">
        <w:rPr>
          <w:rFonts w:ascii="Times New Roman" w:hAnsi="Times New Roman" w:cs="Times New Roman"/>
          <w:i/>
          <w:color w:val="000000" w:themeColor="text1"/>
        </w:rPr>
        <w:t>”</w:t>
      </w:r>
      <w:r w:rsidRPr="00CB48A5">
        <w:rPr>
          <w:rFonts w:ascii="Times New Roman" w:hAnsi="Times New Roman" w:cs="Times New Roman"/>
          <w:color w:val="000000" w:themeColor="text1"/>
        </w:rPr>
        <w:t xml:space="preserve"> </w:t>
      </w:r>
      <w:r w:rsidR="00F752B5" w:rsidRPr="00CB48A5">
        <w:rPr>
          <w:rFonts w:ascii="Times New Roman" w:hAnsi="Times New Roman" w:cs="Times New Roman"/>
          <w:color w:val="000000" w:themeColor="text1"/>
        </w:rPr>
        <w:t xml:space="preserve">is intended to provides an opportunity for researchers and practitioners from different countries and social backgrounds to exchange their ideas and thoughts, theories, techniques, and solutions in the research field.  The conference session </w:t>
      </w:r>
      <w:r w:rsidRPr="00CB48A5">
        <w:rPr>
          <w:rFonts w:ascii="Times New Roman" w:hAnsi="Times New Roman" w:cs="Times New Roman"/>
          <w:color w:val="000000" w:themeColor="text1"/>
        </w:rPr>
        <w:t>welcomes theoretical</w:t>
      </w:r>
      <w:r w:rsidR="00F752B5" w:rsidRPr="00CB48A5">
        <w:rPr>
          <w:rFonts w:ascii="Times New Roman" w:hAnsi="Times New Roman" w:cs="Times New Roman"/>
          <w:color w:val="000000" w:themeColor="text1"/>
        </w:rPr>
        <w:t>, technical</w:t>
      </w:r>
      <w:r w:rsidRPr="00CB48A5">
        <w:rPr>
          <w:rFonts w:ascii="Times New Roman" w:hAnsi="Times New Roman" w:cs="Times New Roman"/>
          <w:color w:val="000000" w:themeColor="text1"/>
        </w:rPr>
        <w:t xml:space="preserve"> and empirical papers from all areas of research in regard to the study of </w:t>
      </w:r>
      <w:r w:rsidR="00705410" w:rsidRPr="00CB48A5">
        <w:rPr>
          <w:rFonts w:ascii="Times New Roman" w:hAnsi="Times New Roman" w:cs="Times New Roman"/>
          <w:color w:val="000000" w:themeColor="text1"/>
        </w:rPr>
        <w:t>big data,</w:t>
      </w:r>
      <w:r w:rsidR="00047560" w:rsidRPr="00CB48A5">
        <w:rPr>
          <w:rFonts w:ascii="Times New Roman" w:hAnsi="Times New Roman" w:cs="Times New Roman"/>
          <w:color w:val="000000" w:themeColor="text1"/>
        </w:rPr>
        <w:t xml:space="preserve"> especially in privacy, security, and analytics.</w:t>
      </w:r>
    </w:p>
    <w:p w:rsidR="00D71080" w:rsidRPr="00CB48A5" w:rsidRDefault="00D71080" w:rsidP="007A2087">
      <w:pPr>
        <w:pStyle w:val="PlainText"/>
        <w:jc w:val="both"/>
        <w:rPr>
          <w:rFonts w:ascii="Times New Roman" w:hAnsi="Times New Roman" w:cs="Times New Roman"/>
          <w:color w:val="000000" w:themeColor="text1"/>
        </w:rPr>
      </w:pPr>
    </w:p>
    <w:p w:rsidR="00C9684A" w:rsidRPr="00CB48A5" w:rsidRDefault="007A2087" w:rsidP="00B42237">
      <w:pPr>
        <w:jc w:val="center"/>
        <w:rPr>
          <w:b/>
          <w:color w:val="000000" w:themeColor="text1"/>
          <w:lang w:val="en-GB"/>
        </w:rPr>
      </w:pPr>
      <w:r w:rsidRPr="00CB48A5">
        <w:rPr>
          <w:b/>
          <w:color w:val="000000" w:themeColor="text1"/>
          <w:lang w:val="en-GB"/>
        </w:rPr>
        <w:t>Scope and Interests</w:t>
      </w:r>
      <w:r w:rsidRPr="00CB48A5">
        <w:rPr>
          <w:b/>
          <w:color w:val="000000" w:themeColor="text1"/>
          <w:lang w:val="en-GB"/>
        </w:rPr>
        <w:tab/>
      </w:r>
    </w:p>
    <w:p w:rsidR="00D71080" w:rsidRPr="00CB48A5" w:rsidRDefault="00D71080" w:rsidP="008C389D">
      <w:pPr>
        <w:pStyle w:val="PlainText"/>
        <w:jc w:val="both"/>
        <w:rPr>
          <w:rFonts w:ascii="Times New Roman" w:hAnsi="Times New Roman" w:cs="Times New Roman"/>
          <w:color w:val="000000" w:themeColor="text1"/>
        </w:rPr>
      </w:pPr>
    </w:p>
    <w:p w:rsidR="003966BD" w:rsidRPr="00CB48A5" w:rsidRDefault="003966BD" w:rsidP="003966BD">
      <w:pPr>
        <w:pStyle w:val="PlainText"/>
        <w:jc w:val="both"/>
        <w:rPr>
          <w:rFonts w:ascii="Times New Roman" w:hAnsi="Times New Roman" w:cs="Times New Roman"/>
          <w:color w:val="000000" w:themeColor="text1"/>
        </w:rPr>
      </w:pPr>
      <w:r w:rsidRPr="00CB48A5">
        <w:rPr>
          <w:rFonts w:ascii="Times New Roman" w:hAnsi="Times New Roman" w:cs="Times New Roman"/>
          <w:color w:val="000000" w:themeColor="text1"/>
        </w:rPr>
        <w:t xml:space="preserve">Beyond traditional record-level access control, security and privacy issues for information sharing </w:t>
      </w:r>
      <w:r w:rsidR="00D33CCC" w:rsidRPr="00CB48A5">
        <w:rPr>
          <w:rFonts w:ascii="Times New Roman" w:hAnsi="Times New Roman" w:cs="Times New Roman"/>
          <w:color w:val="000000" w:themeColor="text1"/>
        </w:rPr>
        <w:t xml:space="preserve">and control </w:t>
      </w:r>
      <w:r w:rsidRPr="00CB48A5">
        <w:rPr>
          <w:rFonts w:ascii="Times New Roman" w:hAnsi="Times New Roman" w:cs="Times New Roman"/>
          <w:color w:val="000000" w:themeColor="text1"/>
        </w:rPr>
        <w:t>in Big Data use cases</w:t>
      </w:r>
      <w:r w:rsidR="00D33CCC" w:rsidRPr="00CB48A5">
        <w:rPr>
          <w:rFonts w:ascii="Times New Roman" w:hAnsi="Times New Roman" w:cs="Times New Roman"/>
          <w:color w:val="000000" w:themeColor="text1"/>
        </w:rPr>
        <w:t xml:space="preserve"> embrace </w:t>
      </w:r>
      <w:r w:rsidR="00167B63" w:rsidRPr="00CB48A5">
        <w:rPr>
          <w:rFonts w:ascii="Times New Roman" w:hAnsi="Times New Roman" w:cs="Times New Roman"/>
          <w:color w:val="000000" w:themeColor="text1"/>
        </w:rPr>
        <w:t xml:space="preserve">emerging </w:t>
      </w:r>
      <w:r w:rsidR="00D33CCC" w:rsidRPr="00CB48A5">
        <w:rPr>
          <w:rFonts w:ascii="Times New Roman" w:hAnsi="Times New Roman" w:cs="Times New Roman"/>
          <w:color w:val="000000" w:themeColor="text1"/>
        </w:rPr>
        <w:t xml:space="preserve">challenges and research opportunities in various perspectives. </w:t>
      </w:r>
      <w:r w:rsidR="007C5976" w:rsidRPr="00CB48A5">
        <w:rPr>
          <w:rFonts w:ascii="Times New Roman" w:hAnsi="Times New Roman" w:cs="Times New Roman"/>
          <w:color w:val="000000" w:themeColor="text1"/>
        </w:rPr>
        <w:t xml:space="preserve">We need to rethink security and privacy for information sharing in Big data paradigm, such as </w:t>
      </w:r>
      <w:r w:rsidRPr="00CB48A5">
        <w:rPr>
          <w:rFonts w:ascii="Times New Roman" w:hAnsi="Times New Roman" w:cs="Times New Roman"/>
          <w:color w:val="000000" w:themeColor="text1"/>
        </w:rPr>
        <w:t xml:space="preserve">how to explicitly </w:t>
      </w:r>
      <w:r w:rsidR="00D33CCC" w:rsidRPr="00CB48A5">
        <w:rPr>
          <w:rFonts w:ascii="Times New Roman" w:hAnsi="Times New Roman" w:cs="Times New Roman"/>
          <w:color w:val="000000" w:themeColor="text1"/>
        </w:rPr>
        <w:t xml:space="preserve">or </w:t>
      </w:r>
      <w:r w:rsidRPr="00CB48A5">
        <w:rPr>
          <w:rFonts w:ascii="Times New Roman" w:hAnsi="Times New Roman" w:cs="Times New Roman"/>
          <w:color w:val="000000" w:themeColor="text1"/>
        </w:rPr>
        <w:t>sema</w:t>
      </w:r>
      <w:r w:rsidR="00D33CCC" w:rsidRPr="00CB48A5">
        <w:rPr>
          <w:rFonts w:ascii="Times New Roman" w:hAnsi="Times New Roman" w:cs="Times New Roman"/>
          <w:color w:val="000000" w:themeColor="text1"/>
        </w:rPr>
        <w:t>n</w:t>
      </w:r>
      <w:r w:rsidRPr="00CB48A5">
        <w:rPr>
          <w:rFonts w:ascii="Times New Roman" w:hAnsi="Times New Roman" w:cs="Times New Roman"/>
          <w:color w:val="000000" w:themeColor="text1"/>
        </w:rPr>
        <w:t xml:space="preserve">tically represent scalable policy and access control mechanism not only to provide users </w:t>
      </w:r>
      <w:r w:rsidR="00F752B5" w:rsidRPr="00CB48A5">
        <w:rPr>
          <w:rFonts w:ascii="Times New Roman" w:hAnsi="Times New Roman" w:cs="Times New Roman"/>
          <w:color w:val="000000" w:themeColor="text1"/>
        </w:rPr>
        <w:t>with</w:t>
      </w:r>
      <w:r w:rsidRPr="00CB48A5">
        <w:rPr>
          <w:rFonts w:ascii="Times New Roman" w:hAnsi="Times New Roman" w:cs="Times New Roman"/>
          <w:color w:val="000000" w:themeColor="text1"/>
        </w:rPr>
        <w:t xml:space="preserve"> the sharing </w:t>
      </w:r>
      <w:r w:rsidR="00F752B5" w:rsidRPr="00CB48A5">
        <w:rPr>
          <w:rFonts w:ascii="Times New Roman" w:hAnsi="Times New Roman" w:cs="Times New Roman"/>
          <w:color w:val="000000" w:themeColor="text1"/>
        </w:rPr>
        <w:t>of</w:t>
      </w:r>
      <w:r w:rsidR="00167B63" w:rsidRPr="00CB48A5">
        <w:rPr>
          <w:rFonts w:ascii="Times New Roman" w:hAnsi="Times New Roman" w:cs="Times New Roman"/>
          <w:color w:val="000000" w:themeColor="text1"/>
        </w:rPr>
        <w:t xml:space="preserve"> </w:t>
      </w:r>
      <w:r w:rsidRPr="00CB48A5">
        <w:rPr>
          <w:rFonts w:ascii="Times New Roman" w:hAnsi="Times New Roman" w:cs="Times New Roman"/>
          <w:color w:val="000000" w:themeColor="text1"/>
        </w:rPr>
        <w:t>heterogeneous Big data resou</w:t>
      </w:r>
      <w:r w:rsidR="00D33CCC" w:rsidRPr="00CB48A5">
        <w:rPr>
          <w:rFonts w:ascii="Times New Roman" w:hAnsi="Times New Roman" w:cs="Times New Roman"/>
          <w:color w:val="000000" w:themeColor="text1"/>
        </w:rPr>
        <w:t>r</w:t>
      </w:r>
      <w:r w:rsidRPr="00CB48A5">
        <w:rPr>
          <w:rFonts w:ascii="Times New Roman" w:hAnsi="Times New Roman" w:cs="Times New Roman"/>
          <w:color w:val="000000" w:themeColor="text1"/>
        </w:rPr>
        <w:t>ces,</w:t>
      </w:r>
      <w:r w:rsidR="00D33CCC" w:rsidRPr="00CB48A5">
        <w:rPr>
          <w:rFonts w:ascii="Times New Roman" w:hAnsi="Times New Roman" w:cs="Times New Roman"/>
          <w:color w:val="000000" w:themeColor="text1"/>
        </w:rPr>
        <w:t xml:space="preserve"> </w:t>
      </w:r>
      <w:r w:rsidRPr="00CB48A5">
        <w:rPr>
          <w:rFonts w:ascii="Times New Roman" w:hAnsi="Times New Roman" w:cs="Times New Roman"/>
          <w:color w:val="000000" w:themeColor="text1"/>
        </w:rPr>
        <w:t>but also to give users fine-grained control over the sh</w:t>
      </w:r>
      <w:r w:rsidR="00F752B5" w:rsidRPr="00CB48A5">
        <w:rPr>
          <w:rFonts w:ascii="Times New Roman" w:hAnsi="Times New Roman" w:cs="Times New Roman"/>
          <w:color w:val="000000" w:themeColor="text1"/>
        </w:rPr>
        <w:t>aring to allow them to access services and results of</w:t>
      </w:r>
      <w:r w:rsidRPr="00CB48A5">
        <w:rPr>
          <w:rFonts w:ascii="Times New Roman" w:hAnsi="Times New Roman" w:cs="Times New Roman"/>
          <w:color w:val="000000" w:themeColor="text1"/>
        </w:rPr>
        <w:t xml:space="preserve"> </w:t>
      </w:r>
      <w:r w:rsidR="00D33CCC" w:rsidRPr="00CB48A5">
        <w:rPr>
          <w:rFonts w:ascii="Times New Roman" w:hAnsi="Times New Roman" w:cs="Times New Roman"/>
          <w:color w:val="000000" w:themeColor="text1"/>
        </w:rPr>
        <w:t xml:space="preserve">Big </w:t>
      </w:r>
      <w:r w:rsidR="00F752B5" w:rsidRPr="00CB48A5">
        <w:rPr>
          <w:rFonts w:ascii="Times New Roman" w:hAnsi="Times New Roman" w:cs="Times New Roman"/>
          <w:color w:val="000000" w:themeColor="text1"/>
        </w:rPr>
        <w:t>D</w:t>
      </w:r>
      <w:r w:rsidRPr="00CB48A5">
        <w:rPr>
          <w:rFonts w:ascii="Times New Roman" w:hAnsi="Times New Roman" w:cs="Times New Roman"/>
          <w:color w:val="000000" w:themeColor="text1"/>
        </w:rPr>
        <w:t xml:space="preserve">ata </w:t>
      </w:r>
      <w:r w:rsidR="00D33CCC" w:rsidRPr="00CB48A5">
        <w:rPr>
          <w:rFonts w:ascii="Times New Roman" w:hAnsi="Times New Roman" w:cs="Times New Roman"/>
          <w:color w:val="000000" w:themeColor="text1"/>
        </w:rPr>
        <w:t xml:space="preserve">at </w:t>
      </w:r>
      <w:r w:rsidR="00F752B5" w:rsidRPr="00CB48A5">
        <w:rPr>
          <w:rFonts w:ascii="Times New Roman" w:hAnsi="Times New Roman" w:cs="Times New Roman"/>
          <w:color w:val="000000" w:themeColor="text1"/>
        </w:rPr>
        <w:t>various</w:t>
      </w:r>
      <w:r w:rsidR="00FF19B5" w:rsidRPr="00CB48A5">
        <w:rPr>
          <w:rFonts w:ascii="Times New Roman" w:hAnsi="Times New Roman" w:cs="Times New Roman"/>
          <w:color w:val="000000" w:themeColor="text1"/>
        </w:rPr>
        <w:t xml:space="preserve"> </w:t>
      </w:r>
      <w:r w:rsidR="00D33CCC" w:rsidRPr="00CB48A5">
        <w:rPr>
          <w:rFonts w:ascii="Times New Roman" w:hAnsi="Times New Roman" w:cs="Times New Roman"/>
          <w:color w:val="000000" w:themeColor="text1"/>
        </w:rPr>
        <w:t xml:space="preserve">scales </w:t>
      </w:r>
      <w:r w:rsidR="00FF19B5" w:rsidRPr="00CB48A5">
        <w:rPr>
          <w:rFonts w:ascii="Times New Roman" w:hAnsi="Times New Roman" w:cs="Times New Roman"/>
          <w:color w:val="000000" w:themeColor="text1"/>
        </w:rPr>
        <w:t xml:space="preserve">and </w:t>
      </w:r>
      <w:r w:rsidR="00D33CCC" w:rsidRPr="00CB48A5">
        <w:rPr>
          <w:rFonts w:ascii="Times New Roman" w:hAnsi="Times New Roman" w:cs="Times New Roman"/>
          <w:color w:val="000000" w:themeColor="text1"/>
        </w:rPr>
        <w:t>granularit</w:t>
      </w:r>
      <w:r w:rsidR="00FF19B5" w:rsidRPr="00CB48A5">
        <w:rPr>
          <w:rFonts w:ascii="Times New Roman" w:hAnsi="Times New Roman" w:cs="Times New Roman"/>
          <w:color w:val="000000" w:themeColor="text1"/>
        </w:rPr>
        <w:t xml:space="preserve">y </w:t>
      </w:r>
      <w:r w:rsidRPr="00CB48A5">
        <w:rPr>
          <w:rFonts w:ascii="Times New Roman" w:hAnsi="Times New Roman" w:cs="Times New Roman"/>
          <w:color w:val="000000" w:themeColor="text1"/>
        </w:rPr>
        <w:t>in complying with scala</w:t>
      </w:r>
      <w:r w:rsidR="00F752B5" w:rsidRPr="00CB48A5">
        <w:rPr>
          <w:rFonts w:ascii="Times New Roman" w:hAnsi="Times New Roman" w:cs="Times New Roman"/>
          <w:color w:val="000000" w:themeColor="text1"/>
        </w:rPr>
        <w:t>ble and context-</w:t>
      </w:r>
      <w:r w:rsidRPr="00CB48A5">
        <w:rPr>
          <w:rFonts w:ascii="Times New Roman" w:hAnsi="Times New Roman" w:cs="Times New Roman"/>
          <w:color w:val="000000" w:themeColor="text1"/>
        </w:rPr>
        <w:t>aware access control policy</w:t>
      </w:r>
      <w:r w:rsidR="00D33CCC" w:rsidRPr="00CB48A5">
        <w:rPr>
          <w:rFonts w:ascii="Times New Roman" w:hAnsi="Times New Roman" w:cs="Times New Roman"/>
          <w:color w:val="000000" w:themeColor="text1"/>
        </w:rPr>
        <w:t>.</w:t>
      </w:r>
    </w:p>
    <w:p w:rsidR="00D33CCC" w:rsidRPr="00CB48A5" w:rsidRDefault="00D33CCC" w:rsidP="003966BD">
      <w:pPr>
        <w:pStyle w:val="PlainText"/>
        <w:jc w:val="both"/>
        <w:rPr>
          <w:rFonts w:ascii="Times New Roman" w:hAnsi="Times New Roman" w:cs="Times New Roman"/>
          <w:color w:val="000000" w:themeColor="text1"/>
        </w:rPr>
      </w:pPr>
    </w:p>
    <w:p w:rsidR="00C9684A" w:rsidRPr="00CB48A5" w:rsidRDefault="005A67D0" w:rsidP="008C389D">
      <w:pPr>
        <w:pStyle w:val="PlainText"/>
        <w:jc w:val="both"/>
        <w:rPr>
          <w:rFonts w:ascii="Times New Roman" w:hAnsi="Times New Roman" w:cs="Times New Roman"/>
          <w:color w:val="000000" w:themeColor="text1"/>
        </w:rPr>
      </w:pPr>
      <w:r w:rsidRPr="00CB48A5">
        <w:rPr>
          <w:rFonts w:ascii="Times New Roman" w:hAnsi="Times New Roman" w:cs="Times New Roman"/>
          <w:color w:val="000000" w:themeColor="text1"/>
        </w:rPr>
        <w:t xml:space="preserve">This </w:t>
      </w:r>
      <w:r w:rsidR="00BF4123" w:rsidRPr="00CB48A5">
        <w:rPr>
          <w:rFonts w:ascii="Times New Roman" w:hAnsi="Times New Roman" w:cs="Times New Roman"/>
          <w:color w:val="000000" w:themeColor="text1"/>
        </w:rPr>
        <w:t>conference session</w:t>
      </w:r>
      <w:r w:rsidR="007A2087" w:rsidRPr="00CB48A5">
        <w:rPr>
          <w:rFonts w:ascii="Times New Roman" w:hAnsi="Times New Roman" w:cs="Times New Roman"/>
          <w:color w:val="000000" w:themeColor="text1"/>
        </w:rPr>
        <w:t xml:space="preserve"> </w:t>
      </w:r>
      <w:r w:rsidR="008C389D" w:rsidRPr="00CB48A5">
        <w:rPr>
          <w:rFonts w:ascii="Times New Roman" w:hAnsi="Times New Roman" w:cs="Times New Roman"/>
          <w:color w:val="000000" w:themeColor="text1"/>
        </w:rPr>
        <w:t>may include</w:t>
      </w:r>
      <w:r w:rsidR="00C71FCE" w:rsidRPr="00CB48A5">
        <w:rPr>
          <w:rFonts w:ascii="Times New Roman" w:hAnsi="Times New Roman" w:cs="Times New Roman"/>
          <w:color w:val="000000" w:themeColor="text1"/>
        </w:rPr>
        <w:t xml:space="preserve">, but not limit </w:t>
      </w:r>
      <w:r w:rsidR="007A2087" w:rsidRPr="00CB48A5">
        <w:rPr>
          <w:rFonts w:ascii="Times New Roman" w:hAnsi="Times New Roman" w:cs="Times New Roman"/>
          <w:color w:val="000000" w:themeColor="text1"/>
        </w:rPr>
        <w:t>to, the following</w:t>
      </w:r>
      <w:r w:rsidR="00F752B5" w:rsidRPr="00CB48A5">
        <w:rPr>
          <w:rFonts w:ascii="Times New Roman" w:hAnsi="Times New Roman" w:cs="Times New Roman"/>
          <w:color w:val="000000" w:themeColor="text1"/>
        </w:rPr>
        <w:t xml:space="preserve"> topics</w:t>
      </w:r>
      <w:r w:rsidR="007A2087" w:rsidRPr="00CB48A5">
        <w:rPr>
          <w:rFonts w:ascii="Times New Roman" w:hAnsi="Times New Roman" w:cs="Times New Roman"/>
          <w:color w:val="000000" w:themeColor="text1"/>
        </w:rPr>
        <w:t>:</w:t>
      </w:r>
    </w:p>
    <w:p w:rsidR="007A2087" w:rsidRPr="00CB48A5" w:rsidRDefault="00C71FCE" w:rsidP="008C389D">
      <w:pPr>
        <w:pStyle w:val="PlainText"/>
        <w:numPr>
          <w:ilvl w:val="0"/>
          <w:numId w:val="3"/>
        </w:numPr>
        <w:rPr>
          <w:rFonts w:ascii="Times New Roman" w:hAnsi="Times New Roman" w:cs="Times New Roman"/>
          <w:color w:val="000000" w:themeColor="text1"/>
        </w:rPr>
      </w:pPr>
      <w:r w:rsidRPr="00CB48A5">
        <w:rPr>
          <w:rFonts w:ascii="Times New Roman" w:hAnsi="Times New Roman" w:cs="Times New Roman"/>
          <w:color w:val="000000" w:themeColor="text1"/>
        </w:rPr>
        <w:t>Big Data scalable computing models and analytic algorithms</w:t>
      </w:r>
    </w:p>
    <w:p w:rsidR="00454E14" w:rsidRPr="00CB48A5" w:rsidRDefault="00C71FCE" w:rsidP="008C389D">
      <w:pPr>
        <w:pStyle w:val="PlainText"/>
        <w:numPr>
          <w:ilvl w:val="0"/>
          <w:numId w:val="3"/>
        </w:numPr>
        <w:rPr>
          <w:rFonts w:ascii="Times New Roman" w:hAnsi="Times New Roman" w:cs="Times New Roman"/>
          <w:color w:val="000000" w:themeColor="text1"/>
        </w:rPr>
      </w:pPr>
      <w:r w:rsidRPr="00CB48A5">
        <w:rPr>
          <w:rFonts w:ascii="Times New Roman" w:hAnsi="Times New Roman" w:cs="Times New Roman"/>
          <w:color w:val="000000" w:themeColor="text1"/>
        </w:rPr>
        <w:t>Big Data collections, processing, and validation</w:t>
      </w:r>
    </w:p>
    <w:p w:rsidR="00161126" w:rsidRPr="00CB48A5" w:rsidRDefault="00C71FCE" w:rsidP="008C389D">
      <w:pPr>
        <w:pStyle w:val="PlainText"/>
        <w:numPr>
          <w:ilvl w:val="0"/>
          <w:numId w:val="3"/>
        </w:numPr>
        <w:rPr>
          <w:rFonts w:ascii="Times New Roman" w:hAnsi="Times New Roman" w:cs="Times New Roman"/>
          <w:color w:val="000000" w:themeColor="text1"/>
        </w:rPr>
      </w:pPr>
      <w:r w:rsidRPr="00CB48A5">
        <w:rPr>
          <w:rFonts w:ascii="Times New Roman" w:hAnsi="Times New Roman" w:cs="Times New Roman"/>
          <w:color w:val="000000" w:themeColor="text1"/>
        </w:rPr>
        <w:t>Big Data security issues</w:t>
      </w:r>
    </w:p>
    <w:p w:rsidR="00C71FCE" w:rsidRPr="00CB48A5" w:rsidRDefault="00C71FCE" w:rsidP="008C389D">
      <w:pPr>
        <w:pStyle w:val="PlainText"/>
        <w:numPr>
          <w:ilvl w:val="0"/>
          <w:numId w:val="3"/>
        </w:numPr>
        <w:rPr>
          <w:rFonts w:ascii="Times New Roman" w:hAnsi="Times New Roman" w:cs="Times New Roman"/>
          <w:color w:val="000000" w:themeColor="text1"/>
        </w:rPr>
      </w:pPr>
      <w:r w:rsidRPr="00CB48A5">
        <w:rPr>
          <w:rFonts w:ascii="Times New Roman" w:hAnsi="Times New Roman" w:cs="Times New Roman"/>
          <w:color w:val="000000" w:themeColor="text1"/>
        </w:rPr>
        <w:t>Big Data privacy issues</w:t>
      </w:r>
    </w:p>
    <w:p w:rsidR="00161126" w:rsidRPr="00CB48A5" w:rsidRDefault="00C71FCE" w:rsidP="008C389D">
      <w:pPr>
        <w:pStyle w:val="PlainText"/>
        <w:numPr>
          <w:ilvl w:val="0"/>
          <w:numId w:val="3"/>
        </w:numPr>
        <w:rPr>
          <w:rFonts w:ascii="Times New Roman" w:hAnsi="Times New Roman" w:cs="Times New Roman"/>
          <w:color w:val="000000" w:themeColor="text1"/>
        </w:rPr>
      </w:pPr>
      <w:r w:rsidRPr="00CB48A5">
        <w:rPr>
          <w:rFonts w:ascii="Times New Roman" w:hAnsi="Times New Roman" w:cs="Times New Roman"/>
          <w:color w:val="000000" w:themeColor="text1"/>
        </w:rPr>
        <w:t>Big Data governance and polity</w:t>
      </w:r>
    </w:p>
    <w:p w:rsidR="00BE473F" w:rsidRPr="00CB48A5" w:rsidRDefault="00C71FCE" w:rsidP="008C389D">
      <w:pPr>
        <w:pStyle w:val="PlainText"/>
        <w:numPr>
          <w:ilvl w:val="0"/>
          <w:numId w:val="3"/>
        </w:numPr>
        <w:rPr>
          <w:rFonts w:ascii="Times New Roman" w:hAnsi="Times New Roman" w:cs="Times New Roman"/>
          <w:color w:val="000000" w:themeColor="text1"/>
        </w:rPr>
      </w:pPr>
      <w:r w:rsidRPr="00CB48A5">
        <w:rPr>
          <w:rFonts w:ascii="Times New Roman" w:hAnsi="Times New Roman" w:cs="Times New Roman"/>
          <w:color w:val="000000" w:themeColor="text1"/>
        </w:rPr>
        <w:t>Big Data management and deployment</w:t>
      </w:r>
    </w:p>
    <w:p w:rsidR="00454E14" w:rsidRPr="00CB48A5" w:rsidRDefault="00C71FCE" w:rsidP="008C389D">
      <w:pPr>
        <w:pStyle w:val="PlainText"/>
        <w:numPr>
          <w:ilvl w:val="0"/>
          <w:numId w:val="3"/>
        </w:numPr>
        <w:rPr>
          <w:rFonts w:ascii="Times New Roman" w:hAnsi="Times New Roman" w:cs="Times New Roman"/>
          <w:color w:val="000000" w:themeColor="text1"/>
        </w:rPr>
      </w:pPr>
      <w:r w:rsidRPr="00CB48A5">
        <w:rPr>
          <w:rFonts w:ascii="Times New Roman" w:hAnsi="Times New Roman" w:cs="Times New Roman"/>
          <w:color w:val="000000" w:themeColor="text1"/>
        </w:rPr>
        <w:t>Big Data mining and predicti</w:t>
      </w:r>
      <w:r w:rsidR="00F752B5" w:rsidRPr="00CB48A5">
        <w:rPr>
          <w:rFonts w:ascii="Times New Roman" w:hAnsi="Times New Roman" w:cs="Times New Roman"/>
          <w:color w:val="000000" w:themeColor="text1"/>
        </w:rPr>
        <w:t>ve analytics</w:t>
      </w:r>
    </w:p>
    <w:p w:rsidR="00C71FCE" w:rsidRPr="00CB48A5" w:rsidRDefault="00C71FCE" w:rsidP="00BE473F">
      <w:pPr>
        <w:pStyle w:val="PlainText"/>
        <w:jc w:val="both"/>
        <w:rPr>
          <w:rFonts w:ascii="Times New Roman" w:hAnsi="Times New Roman" w:cs="Times New Roman"/>
          <w:color w:val="000000" w:themeColor="text1"/>
        </w:rPr>
      </w:pPr>
    </w:p>
    <w:p w:rsidR="00D71080" w:rsidRPr="00CB48A5" w:rsidRDefault="00D71080" w:rsidP="00BE473F">
      <w:pPr>
        <w:pStyle w:val="PlainText"/>
        <w:jc w:val="both"/>
        <w:rPr>
          <w:rFonts w:ascii="Times New Roman" w:hAnsi="Times New Roman" w:cs="Times New Roman"/>
          <w:color w:val="000000" w:themeColor="text1"/>
        </w:rPr>
      </w:pPr>
    </w:p>
    <w:p w:rsidR="00BE473F" w:rsidRPr="00CB48A5" w:rsidRDefault="00FA74BB" w:rsidP="00BE473F">
      <w:pPr>
        <w:jc w:val="center"/>
        <w:rPr>
          <w:b/>
          <w:color w:val="000000" w:themeColor="text1"/>
          <w:lang w:val="en-GB"/>
        </w:rPr>
      </w:pPr>
      <w:r w:rsidRPr="00CB48A5">
        <w:rPr>
          <w:b/>
          <w:color w:val="000000" w:themeColor="text1"/>
          <w:lang w:val="en-GB"/>
        </w:rPr>
        <w:t xml:space="preserve">Important Dates </w:t>
      </w:r>
      <w:r w:rsidR="00BE473F" w:rsidRPr="00CB48A5">
        <w:rPr>
          <w:b/>
          <w:color w:val="000000" w:themeColor="text1"/>
          <w:lang w:val="en-GB"/>
        </w:rPr>
        <w:t xml:space="preserve"> </w:t>
      </w:r>
    </w:p>
    <w:p w:rsidR="001A041C" w:rsidRDefault="001A041C" w:rsidP="001A041C">
      <w:pPr>
        <w:pStyle w:val="Heading6"/>
        <w:rPr>
          <w:color w:val="000000" w:themeColor="text1"/>
          <w:sz w:val="21"/>
          <w:szCs w:val="21"/>
        </w:rPr>
      </w:pPr>
      <w:r>
        <w:t xml:space="preserve">Paper submission: until February 28, 2015 </w:t>
      </w:r>
      <w:r>
        <w:br/>
      </w:r>
      <w:r>
        <w:br/>
        <w:t>Notification of acceptance: March 7, 2015</w:t>
      </w:r>
      <w:r>
        <w:br/>
      </w:r>
      <w:r>
        <w:br/>
        <w:t>Final paper submission and authors camera ready: March 15, 2015</w:t>
      </w:r>
      <w:r>
        <w:br/>
      </w:r>
      <w:r>
        <w:br/>
        <w:t>Conference Dates: April 20-22, 2015</w:t>
      </w:r>
      <w:r w:rsidRPr="00CB48A5">
        <w:rPr>
          <w:color w:val="000000" w:themeColor="text1"/>
          <w:sz w:val="21"/>
          <w:szCs w:val="21"/>
        </w:rPr>
        <w:t xml:space="preserve"> </w:t>
      </w:r>
    </w:p>
    <w:p w:rsidR="00BE473F" w:rsidRPr="00CB48A5" w:rsidRDefault="00BE473F" w:rsidP="001A041C">
      <w:pPr>
        <w:pStyle w:val="Heading6"/>
        <w:rPr>
          <w:color w:val="000000" w:themeColor="text1"/>
          <w:sz w:val="21"/>
          <w:szCs w:val="21"/>
        </w:rPr>
      </w:pPr>
      <w:bookmarkStart w:id="0" w:name="_GoBack"/>
      <w:bookmarkEnd w:id="0"/>
      <w:r w:rsidRPr="00CB48A5">
        <w:rPr>
          <w:color w:val="000000" w:themeColor="text1"/>
          <w:sz w:val="21"/>
          <w:szCs w:val="21"/>
        </w:rPr>
        <w:t xml:space="preserve">All instructions and templates for submission can be found in the </w:t>
      </w:r>
      <w:r w:rsidRPr="00CB48A5">
        <w:rPr>
          <w:color w:val="000000" w:themeColor="text1"/>
        </w:rPr>
        <w:t xml:space="preserve">ICCMIT 2015 </w:t>
      </w:r>
      <w:r w:rsidRPr="00CB48A5">
        <w:rPr>
          <w:color w:val="000000" w:themeColor="text1"/>
          <w:sz w:val="21"/>
          <w:szCs w:val="21"/>
        </w:rPr>
        <w:t xml:space="preserve">web site: </w:t>
      </w:r>
      <w:hyperlink r:id="rId7" w:history="1">
        <w:r w:rsidR="00D71080" w:rsidRPr="00CB48A5">
          <w:rPr>
            <w:rStyle w:val="Hyperlink"/>
            <w:color w:val="000000" w:themeColor="text1"/>
            <w:sz w:val="21"/>
            <w:szCs w:val="21"/>
          </w:rPr>
          <w:t>http://www.iccmit.net/</w:t>
        </w:r>
      </w:hyperlink>
      <w:r w:rsidR="00D71080" w:rsidRPr="00CB48A5">
        <w:rPr>
          <w:color w:val="000000" w:themeColor="text1"/>
          <w:sz w:val="21"/>
          <w:szCs w:val="21"/>
        </w:rPr>
        <w:t xml:space="preserve">. </w:t>
      </w:r>
      <w:r w:rsidRPr="00CB48A5">
        <w:rPr>
          <w:color w:val="000000" w:themeColor="text1"/>
          <w:sz w:val="21"/>
          <w:szCs w:val="21"/>
        </w:rPr>
        <w:t xml:space="preserve">Please, contact the special session organizers if you are planning to submit any paper. </w:t>
      </w:r>
    </w:p>
    <w:p w:rsidR="00F752B5" w:rsidRPr="00FA74BB" w:rsidRDefault="00F752B5">
      <w:pPr>
        <w:pStyle w:val="Heading6"/>
        <w:rPr>
          <w:sz w:val="21"/>
          <w:szCs w:val="21"/>
        </w:rPr>
      </w:pPr>
    </w:p>
    <w:sectPr w:rsidR="00F752B5" w:rsidRPr="00FA74BB" w:rsidSect="00D710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C48"/>
    <w:multiLevelType w:val="hybridMultilevel"/>
    <w:tmpl w:val="735E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023FD"/>
    <w:multiLevelType w:val="hybridMultilevel"/>
    <w:tmpl w:val="02F4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B482C"/>
    <w:multiLevelType w:val="hybridMultilevel"/>
    <w:tmpl w:val="FAE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drawingGridHorizontalSpacing w:val="120"/>
  <w:displayHorizontalDrawingGridEvery w:val="2"/>
  <w:characterSpacingControl w:val="doNotCompress"/>
  <w:compat>
    <w:compatSetting w:name="compatibilityMode" w:uri="http://schemas.microsoft.com/office/word" w:val="12"/>
  </w:compat>
  <w:rsids>
    <w:rsidRoot w:val="00454E14"/>
    <w:rsid w:val="00015D0A"/>
    <w:rsid w:val="00035A62"/>
    <w:rsid w:val="00047560"/>
    <w:rsid w:val="00087093"/>
    <w:rsid w:val="00100649"/>
    <w:rsid w:val="00155DDB"/>
    <w:rsid w:val="00161126"/>
    <w:rsid w:val="00167B63"/>
    <w:rsid w:val="00181B46"/>
    <w:rsid w:val="001A041C"/>
    <w:rsid w:val="001B04A5"/>
    <w:rsid w:val="001B19B2"/>
    <w:rsid w:val="001E510E"/>
    <w:rsid w:val="00240107"/>
    <w:rsid w:val="003365DA"/>
    <w:rsid w:val="003966BD"/>
    <w:rsid w:val="003A0217"/>
    <w:rsid w:val="00454E14"/>
    <w:rsid w:val="0048537F"/>
    <w:rsid w:val="004946F6"/>
    <w:rsid w:val="0052244E"/>
    <w:rsid w:val="005A67D0"/>
    <w:rsid w:val="007026C1"/>
    <w:rsid w:val="00705410"/>
    <w:rsid w:val="0079127A"/>
    <w:rsid w:val="007A2087"/>
    <w:rsid w:val="007C5976"/>
    <w:rsid w:val="008C389D"/>
    <w:rsid w:val="00957B73"/>
    <w:rsid w:val="00A00F6C"/>
    <w:rsid w:val="00B42237"/>
    <w:rsid w:val="00B90A77"/>
    <w:rsid w:val="00BC4778"/>
    <w:rsid w:val="00BE473F"/>
    <w:rsid w:val="00BF4123"/>
    <w:rsid w:val="00C71FCE"/>
    <w:rsid w:val="00C815CC"/>
    <w:rsid w:val="00C9684A"/>
    <w:rsid w:val="00CB48A5"/>
    <w:rsid w:val="00CD5822"/>
    <w:rsid w:val="00D33CCC"/>
    <w:rsid w:val="00D648E0"/>
    <w:rsid w:val="00D71080"/>
    <w:rsid w:val="00E14791"/>
    <w:rsid w:val="00E85982"/>
    <w:rsid w:val="00EF682E"/>
    <w:rsid w:val="00F30F4C"/>
    <w:rsid w:val="00F752B5"/>
    <w:rsid w:val="00FA74BB"/>
    <w:rsid w:val="00FF19B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semiHidden/>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semiHidden/>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semiHidden/>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semiHidden/>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85952">
      <w:bodyDiv w:val="1"/>
      <w:marLeft w:val="0"/>
      <w:marRight w:val="0"/>
      <w:marTop w:val="0"/>
      <w:marBottom w:val="0"/>
      <w:divBdr>
        <w:top w:val="none" w:sz="0" w:space="0" w:color="auto"/>
        <w:left w:val="none" w:sz="0" w:space="0" w:color="auto"/>
        <w:bottom w:val="none" w:sz="0" w:space="0" w:color="auto"/>
        <w:right w:val="none" w:sz="0" w:space="0" w:color="auto"/>
      </w:divBdr>
    </w:div>
    <w:div w:id="670572498">
      <w:bodyDiv w:val="1"/>
      <w:marLeft w:val="0"/>
      <w:marRight w:val="0"/>
      <w:marTop w:val="0"/>
      <w:marBottom w:val="0"/>
      <w:divBdr>
        <w:top w:val="none" w:sz="0" w:space="0" w:color="auto"/>
        <w:left w:val="none" w:sz="0" w:space="0" w:color="auto"/>
        <w:bottom w:val="none" w:sz="0" w:space="0" w:color="auto"/>
        <w:right w:val="none" w:sz="0" w:space="0" w:color="auto"/>
      </w:divBdr>
    </w:div>
    <w:div w:id="1883518709">
      <w:bodyDiv w:val="1"/>
      <w:marLeft w:val="0"/>
      <w:marRight w:val="0"/>
      <w:marTop w:val="0"/>
      <w:marBottom w:val="0"/>
      <w:divBdr>
        <w:top w:val="none" w:sz="0" w:space="0" w:color="auto"/>
        <w:left w:val="none" w:sz="0" w:space="0" w:color="auto"/>
        <w:bottom w:val="none" w:sz="0" w:space="0" w:color="auto"/>
        <w:right w:val="none" w:sz="0" w:space="0" w:color="auto"/>
      </w:divBdr>
    </w:div>
    <w:div w:id="193254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ccmi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kostagiolas@ionio.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468</Words>
  <Characters>2672</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Athabasca University</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Dr.ahmad azzazi</cp:lastModifiedBy>
  <cp:revision>7</cp:revision>
  <dcterms:created xsi:type="dcterms:W3CDTF">2014-11-28T22:48:00Z</dcterms:created>
  <dcterms:modified xsi:type="dcterms:W3CDTF">2015-01-18T08:26:00Z</dcterms:modified>
</cp:coreProperties>
</file>