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7C6" w:rsidRPr="00B57727" w:rsidRDefault="004D77C6">
      <w:pPr>
        <w:jc w:val="both"/>
        <w:rPr>
          <w:lang w:val="en-US"/>
        </w:rPr>
      </w:pPr>
    </w:p>
    <w:p w:rsidR="004D77C6" w:rsidRDefault="004D77C6">
      <w:pPr>
        <w:rPr>
          <w:rFonts w:ascii="Cambria" w:hAnsi="Cambria" w:cs="TimesNewRoman,Bold"/>
          <w:bCs/>
          <w:color w:val="000000"/>
          <w:sz w:val="12"/>
          <w:lang w:val="en-GB"/>
        </w:rPr>
      </w:pPr>
    </w:p>
    <w:p w:rsidR="004D77C6" w:rsidRDefault="00B57727">
      <w:pPr>
        <w:jc w:val="center"/>
        <w:rPr>
          <w:rFonts w:ascii="Tahoma;sans-serif" w:hAnsi="Tahoma;sans-serif" w:cs="TimesNewRoman,Bold"/>
          <w:bCs/>
          <w:color w:val="000000"/>
          <w:sz w:val="36"/>
          <w:szCs w:val="36"/>
          <w:lang w:val="en-GB"/>
        </w:rPr>
      </w:pPr>
      <w:r>
        <w:rPr>
          <w:rFonts w:ascii="Tahoma;sans-serif" w:hAnsi="Tahoma;sans-serif" w:cs="TimesNewRoman,Bold"/>
          <w:bCs/>
          <w:color w:val="000000"/>
          <w:sz w:val="36"/>
          <w:szCs w:val="36"/>
          <w:lang w:val="en-GB"/>
        </w:rPr>
        <w:t>International Conference on: Communications, Management and Information Technology</w:t>
      </w:r>
    </w:p>
    <w:p w:rsidR="004D77C6" w:rsidRDefault="004D77C6">
      <w:pPr>
        <w:jc w:val="center"/>
        <w:rPr>
          <w:rFonts w:ascii="Tahoma;sans-serif" w:hAnsi="Tahoma;sans-serif" w:cs="TimesNewRoman,Bold"/>
          <w:bCs/>
          <w:color w:val="000000"/>
          <w:sz w:val="36"/>
          <w:szCs w:val="36"/>
          <w:lang w:val="en-GB"/>
        </w:rPr>
      </w:pPr>
    </w:p>
    <w:p w:rsidR="004D77C6" w:rsidRDefault="00B57727">
      <w:pPr>
        <w:jc w:val="center"/>
        <w:rPr>
          <w:rFonts w:ascii="Tahoma;sans-serif" w:hAnsi="Tahoma;sans-serif" w:cs="TimesNewRoman,Bold"/>
          <w:bCs/>
          <w:color w:val="000000"/>
          <w:sz w:val="28"/>
          <w:szCs w:val="28"/>
          <w:lang w:val="en-GB"/>
        </w:rPr>
      </w:pPr>
      <w:r>
        <w:rPr>
          <w:rFonts w:ascii="Tahoma;sans-serif" w:hAnsi="Tahoma;sans-serif" w:cs="TimesNewRoman,Bold"/>
          <w:bCs/>
          <w:color w:val="000000"/>
          <w:sz w:val="28"/>
          <w:szCs w:val="28"/>
          <w:lang w:val="en-GB"/>
        </w:rPr>
        <w:t>April, 20-22, 2015 at Prague, Czech Republic</w:t>
      </w:r>
    </w:p>
    <w:p w:rsidR="004D77C6" w:rsidRDefault="004D77C6">
      <w:pPr>
        <w:jc w:val="center"/>
        <w:rPr>
          <w:rFonts w:ascii="Tahoma;sans-serif" w:hAnsi="Tahoma;sans-serif" w:cs="TimesNewRoman,Bold"/>
          <w:bCs/>
          <w:color w:val="000000"/>
          <w:sz w:val="28"/>
          <w:szCs w:val="28"/>
          <w:lang w:val="en-GB"/>
        </w:rPr>
      </w:pPr>
    </w:p>
    <w:p w:rsidR="004D77C6" w:rsidRDefault="00B57727">
      <w:pPr>
        <w:spacing w:before="240"/>
        <w:jc w:val="center"/>
        <w:rPr>
          <w:rFonts w:ascii="Cambria" w:hAnsi="Cambria" w:cs="TimesNewRoman,Bold"/>
          <w:b/>
          <w:bCs/>
          <w:color w:val="000000"/>
          <w:sz w:val="27"/>
          <w:szCs w:val="27"/>
          <w:lang w:val="en-GB"/>
        </w:rPr>
      </w:pPr>
      <w:r>
        <w:rPr>
          <w:rFonts w:ascii="Cambria" w:hAnsi="Cambria" w:cs="TimesNewRoman,Bold"/>
          <w:b/>
          <w:bCs/>
          <w:color w:val="000000"/>
          <w:sz w:val="27"/>
          <w:szCs w:val="27"/>
          <w:lang w:val="en-GB"/>
        </w:rPr>
        <w:t xml:space="preserve">Special Session Proposal </w:t>
      </w:r>
    </w:p>
    <w:p w:rsidR="004D77C6" w:rsidRDefault="004D77C6">
      <w:pPr>
        <w:spacing w:before="240"/>
        <w:jc w:val="center"/>
      </w:pPr>
    </w:p>
    <w:p w:rsidR="004D77C6" w:rsidRDefault="004D77C6">
      <w:pPr>
        <w:rPr>
          <w:rFonts w:ascii="Cambria" w:hAnsi="Cambria" w:cs="TimesNewRoman,Bold"/>
          <w:bCs/>
          <w:color w:val="000000"/>
          <w:sz w:val="12"/>
          <w:lang w:val="en-GB"/>
        </w:rPr>
      </w:pPr>
    </w:p>
    <w:p w:rsidR="004D77C6" w:rsidRDefault="00B57727">
      <w:pPr>
        <w:rPr>
          <w:rFonts w:ascii="Cambria" w:hAnsi="Cambria" w:cs="TimesNewRoman,Bold"/>
          <w:b/>
          <w:bCs/>
          <w:color w:val="000000"/>
          <w:u w:val="single"/>
          <w:lang w:val="en-GB"/>
        </w:rPr>
      </w:pPr>
      <w:r>
        <w:rPr>
          <w:rFonts w:ascii="Cambria" w:hAnsi="Cambria" w:cs="TimesNewRoman,Bold"/>
          <w:b/>
          <w:bCs/>
          <w:color w:val="000000"/>
          <w:u w:val="single"/>
          <w:lang w:val="en-GB"/>
        </w:rPr>
        <w:t>Organizer Information</w:t>
      </w:r>
    </w:p>
    <w:p w:rsidR="004D77C6" w:rsidRDefault="004D77C6">
      <w:pPr>
        <w:rPr>
          <w:rFonts w:ascii="Cambria" w:hAnsi="Cambria" w:cs="TimesNewRoman,Bold"/>
          <w:bCs/>
          <w:color w:val="000000"/>
          <w:sz w:val="12"/>
          <w:lang w:val="en-GB"/>
        </w:rPr>
      </w:pPr>
    </w:p>
    <w:p w:rsidR="004D77C6" w:rsidRDefault="00B57727">
      <w:pPr>
        <w:rPr>
          <w:rFonts w:ascii="Cambria" w:hAnsi="Cambria" w:cs="TimesNewRoman,Bold"/>
          <w:bCs/>
          <w:color w:val="000000"/>
          <w:u w:val="single"/>
          <w:lang w:val="en-GB"/>
        </w:rPr>
      </w:pPr>
      <w:r>
        <w:rPr>
          <w:rFonts w:ascii="Cambria" w:hAnsi="Cambria" w:cs="TimesNewRoman,Bold"/>
          <w:bCs/>
          <w:color w:val="000000"/>
          <w:lang w:val="en-GB"/>
        </w:rPr>
        <w:t>Names/emails:</w:t>
      </w:r>
      <w:r>
        <w:rPr>
          <w:rFonts w:ascii="Cambria" w:hAnsi="Cambria" w:cs="TimesNewRoman,Bold"/>
          <w:bCs/>
          <w:color w:val="000000"/>
          <w:lang w:val="en-GB"/>
        </w:rPr>
        <w:tab/>
      </w:r>
      <w:r>
        <w:rPr>
          <w:rFonts w:ascii="Cambria" w:hAnsi="Cambria" w:cs="TimesNewRoman,Bold"/>
          <w:bCs/>
          <w:color w:val="000000"/>
          <w:u w:val="single"/>
          <w:lang w:val="en-GB"/>
        </w:rPr>
        <w:t xml:space="preserve">Marcelo </w:t>
      </w:r>
      <w:proofErr w:type="spellStart"/>
      <w:r>
        <w:rPr>
          <w:rFonts w:ascii="Cambria" w:hAnsi="Cambria" w:cs="TimesNewRoman,Bold"/>
          <w:bCs/>
          <w:color w:val="000000"/>
          <w:u w:val="single"/>
          <w:lang w:val="en-GB"/>
        </w:rPr>
        <w:t>Sampaio</w:t>
      </w:r>
      <w:proofErr w:type="spellEnd"/>
      <w:r>
        <w:rPr>
          <w:rFonts w:ascii="Cambria" w:hAnsi="Cambria" w:cs="TimesNewRoman,Bold"/>
          <w:bCs/>
          <w:color w:val="000000"/>
          <w:u w:val="single"/>
          <w:lang w:val="en-GB"/>
        </w:rPr>
        <w:t xml:space="preserve"> de </w:t>
      </w:r>
      <w:proofErr w:type="spellStart"/>
      <w:r>
        <w:rPr>
          <w:rFonts w:ascii="Cambria" w:hAnsi="Cambria" w:cs="TimesNewRoman,Bold"/>
          <w:bCs/>
          <w:color w:val="000000"/>
          <w:u w:val="single"/>
          <w:lang w:val="en-GB"/>
        </w:rPr>
        <w:t>Alencar</w:t>
      </w:r>
      <w:proofErr w:type="spellEnd"/>
      <w:r>
        <w:rPr>
          <w:rFonts w:ascii="Cambria" w:hAnsi="Cambria" w:cs="TimesNewRoman,Bold"/>
          <w:bCs/>
          <w:color w:val="000000"/>
          <w:lang w:val="en-GB"/>
        </w:rPr>
        <w:t xml:space="preserve">       </w:t>
      </w:r>
      <w:r>
        <w:rPr>
          <w:rFonts w:ascii="Cambria" w:hAnsi="Cambria" w:cs="TimesNewRoman,Bold"/>
          <w:bCs/>
          <w:color w:val="000000"/>
          <w:u w:val="single"/>
          <w:lang w:val="en-GB"/>
        </w:rPr>
        <w:t>malencar@iecom.org.br</w:t>
      </w:r>
    </w:p>
    <w:p w:rsidR="004D77C6" w:rsidRDefault="00B57727">
      <w:pPr>
        <w:rPr>
          <w:rFonts w:ascii="Cambria" w:hAnsi="Cambria" w:cs="TimesNewRoman,Bold"/>
          <w:bCs/>
          <w:color w:val="000000"/>
          <w:lang w:val="en-GB"/>
        </w:rPr>
      </w:pPr>
      <w:r>
        <w:rPr>
          <w:rFonts w:ascii="Cambria" w:hAnsi="Cambria" w:cs="TimesNewRoman,Bold"/>
          <w:bCs/>
          <w:color w:val="000000"/>
          <w:lang w:val="en-GB"/>
        </w:rPr>
        <w:tab/>
      </w:r>
      <w:r>
        <w:rPr>
          <w:rFonts w:ascii="Cambria" w:hAnsi="Cambria" w:cs="TimesNewRoman,Bold"/>
          <w:bCs/>
          <w:color w:val="000000"/>
          <w:lang w:val="en-GB"/>
        </w:rPr>
        <w:tab/>
      </w:r>
      <w:r>
        <w:rPr>
          <w:rFonts w:ascii="Cambria" w:hAnsi="Cambria" w:cs="TimesNewRoman,Bold"/>
          <w:bCs/>
          <w:color w:val="000000"/>
          <w:lang w:val="en-GB"/>
        </w:rPr>
        <w:tab/>
      </w:r>
    </w:p>
    <w:p w:rsidR="004D77C6" w:rsidRDefault="004D77C6">
      <w:pPr>
        <w:rPr>
          <w:rFonts w:ascii="Cambria" w:hAnsi="Cambria" w:cs="TimesNewRoman,Bold"/>
          <w:bCs/>
          <w:color w:val="000000"/>
          <w:sz w:val="12"/>
          <w:lang w:val="en-GB"/>
        </w:rPr>
      </w:pPr>
    </w:p>
    <w:p w:rsidR="004D77C6" w:rsidRDefault="00B57727">
      <w:pPr>
        <w:rPr>
          <w:rFonts w:ascii="Cambria" w:hAnsi="Cambria" w:cs="TimesNewRoman,Bold"/>
          <w:b/>
          <w:bCs/>
          <w:color w:val="000000"/>
          <w:u w:val="single"/>
          <w:lang w:val="en-GB"/>
        </w:rPr>
      </w:pPr>
      <w:r>
        <w:rPr>
          <w:rFonts w:ascii="Cambria" w:hAnsi="Cambria" w:cs="TimesNewRoman,Bold"/>
          <w:b/>
          <w:bCs/>
          <w:color w:val="000000"/>
          <w:u w:val="single"/>
          <w:lang w:val="en-GB"/>
        </w:rPr>
        <w:t>Session Information</w:t>
      </w:r>
    </w:p>
    <w:p w:rsidR="004D77C6" w:rsidRDefault="004D77C6">
      <w:pPr>
        <w:rPr>
          <w:rFonts w:ascii="Cambria" w:hAnsi="Cambria" w:cs="TimesNewRoman,Bold"/>
          <w:bCs/>
          <w:color w:val="000000"/>
          <w:sz w:val="12"/>
          <w:lang w:val="en-GB"/>
        </w:rPr>
      </w:pPr>
    </w:p>
    <w:p w:rsidR="004D77C6" w:rsidRDefault="00B57727">
      <w:pPr>
        <w:rPr>
          <w:rFonts w:ascii="Cambria" w:hAnsi="Cambria" w:cs="TimesNewRoman,Bold"/>
          <w:bCs/>
          <w:color w:val="000000"/>
          <w:u w:val="single"/>
          <w:lang w:val="en-GB"/>
        </w:rPr>
      </w:pPr>
      <w:r>
        <w:rPr>
          <w:rFonts w:ascii="Cambria" w:hAnsi="Cambria" w:cs="TimesNewRoman,Bold"/>
          <w:bCs/>
          <w:color w:val="000000"/>
          <w:lang w:val="en-GB"/>
        </w:rPr>
        <w:t>Tentative Title:</w:t>
      </w:r>
      <w:r>
        <w:rPr>
          <w:rFonts w:ascii="Cambria" w:hAnsi="Cambria" w:cs="TimesNewRoman,Bold"/>
          <w:bCs/>
          <w:color w:val="000000"/>
          <w:lang w:val="en-GB"/>
        </w:rPr>
        <w:tab/>
      </w:r>
      <w:r>
        <w:rPr>
          <w:rFonts w:ascii="Cambria" w:hAnsi="Cambria" w:cs="TimesNewRoman,Bold"/>
          <w:bCs/>
          <w:color w:val="000000"/>
          <w:u w:val="single"/>
          <w:lang w:val="en-GB"/>
        </w:rPr>
        <w:t>Signal Process</w:t>
      </w:r>
      <w:bookmarkStart w:id="0" w:name="_GoBack"/>
      <w:bookmarkEnd w:id="0"/>
      <w:r>
        <w:rPr>
          <w:rFonts w:ascii="Cambria" w:hAnsi="Cambria" w:cs="TimesNewRoman,Bold"/>
          <w:bCs/>
          <w:color w:val="000000"/>
          <w:u w:val="single"/>
          <w:lang w:val="en-GB"/>
        </w:rPr>
        <w:t>ing for Cognitive Networks</w:t>
      </w:r>
    </w:p>
    <w:p w:rsidR="004D77C6" w:rsidRDefault="004D77C6">
      <w:pPr>
        <w:rPr>
          <w:rFonts w:ascii="Cambria" w:hAnsi="Cambria" w:cs="TimesNewRoman,Bold"/>
          <w:bCs/>
          <w:color w:val="000000"/>
          <w:sz w:val="12"/>
          <w:lang w:val="en-GB"/>
        </w:rPr>
      </w:pPr>
    </w:p>
    <w:p w:rsidR="004D77C6" w:rsidRDefault="00B57727">
      <w:pPr>
        <w:rPr>
          <w:rFonts w:ascii="Cambria" w:hAnsi="Cambria" w:cs="TimesNewRoman,Bold"/>
          <w:bCs/>
          <w:color w:val="000000"/>
          <w:lang w:val="en-GB"/>
        </w:rPr>
      </w:pPr>
      <w:r>
        <w:rPr>
          <w:rFonts w:ascii="Cambria" w:hAnsi="Cambria" w:cs="TimesNewRoman,Bold"/>
          <w:bCs/>
          <w:color w:val="000000"/>
          <w:lang w:val="en-GB"/>
        </w:rPr>
        <w:t>Summary of the special session:</w:t>
      </w:r>
    </w:p>
    <w:p w:rsidR="004D77C6" w:rsidRDefault="004D77C6">
      <w:pPr>
        <w:ind w:left="708"/>
      </w:pPr>
    </w:p>
    <w:p w:rsidR="004D77C6" w:rsidRDefault="004D77C6">
      <w:pPr>
        <w:rPr>
          <w:rFonts w:ascii="Cambria" w:hAnsi="Cambria" w:cs="TimesNewRoman"/>
          <w:color w:val="000000"/>
          <w:lang w:val="en-GB"/>
        </w:rPr>
      </w:pPr>
    </w:p>
    <w:p w:rsidR="004D77C6" w:rsidRDefault="00B57727">
      <w:pPr>
        <w:rPr>
          <w:rFonts w:ascii="Cambria" w:hAnsi="Cambria"/>
        </w:rPr>
      </w:pPr>
      <w:r>
        <w:rPr>
          <w:rFonts w:ascii="Cambria" w:hAnsi="Cambria"/>
        </w:rPr>
        <w:t>Cognitive radio is the chosen technology for dynamic spectrum access, which may mitigate the radio spectrum scarcity problem and is regarded as one of the most promising technologies for the future wireless communications. However, cognitive wireless networking is in the early stages of research and development, and to achieve full transmission over a wireless network, there are still technical, economical, and regulatory challenges. Signal processing plays a major role in designing cognitive wireless networks, mainly in spectrum sensing to identify spectral opportunities. The objective of this Special Session is to provide a collection of high-quality research papers in signal processing for cognitive radio networks to address some of the basic problems in the area.</w:t>
      </w:r>
    </w:p>
    <w:p w:rsidR="004D77C6" w:rsidRDefault="004D77C6">
      <w:pPr>
        <w:rPr>
          <w:rFonts w:ascii="Cambria" w:hAnsi="Cambria" w:cs="TimesNewRoman"/>
          <w:color w:val="000000"/>
          <w:lang w:val="en-GB"/>
        </w:rPr>
      </w:pPr>
    </w:p>
    <w:p w:rsidR="004D77C6" w:rsidRDefault="004D77C6"/>
    <w:p w:rsidR="004D77C6" w:rsidRDefault="004D77C6"/>
    <w:sectPr w:rsidR="004D77C6">
      <w:pgSz w:w="11906" w:h="16838"/>
      <w:pgMar w:top="567" w:right="1134" w:bottom="1134" w:left="1134"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1"/>
    <w:family w:val="swiss"/>
    <w:pitch w:val="variable"/>
  </w:font>
  <w:font w:name="WenQuanYi Zen Hei Sharp">
    <w:panose1 w:val="00000000000000000000"/>
    <w:charset w:val="00"/>
    <w:family w:val="roman"/>
    <w:notTrueType/>
    <w:pitch w:val="default"/>
  </w:font>
  <w:font w:name="Lohit Devanagari">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imesNewRoman,Bold">
    <w:panose1 w:val="00000000000000000000"/>
    <w:charset w:val="00"/>
    <w:family w:val="roman"/>
    <w:notTrueType/>
    <w:pitch w:val="default"/>
  </w:font>
  <w:font w:name="Tahoma;sans-serif">
    <w:altName w:val="Times New Roman"/>
    <w:panose1 w:val="00000000000000000000"/>
    <w:charset w:val="00"/>
    <w:family w:val="roman"/>
    <w:notTrueType/>
    <w:pitch w:val="default"/>
  </w:font>
  <w:font w:name="TimesNew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7C6"/>
    <w:rsid w:val="004D77C6"/>
    <w:rsid w:val="00B57727"/>
    <w:rsid w:val="00F652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color w:val="00000A"/>
      <w:sz w:val="24"/>
      <w:szCs w:val="2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557206"/>
    <w:rPr>
      <w:color w:val="0000FF"/>
      <w:u w:val="single"/>
    </w:rPr>
  </w:style>
  <w:style w:type="character" w:styleId="CommentReference">
    <w:name w:val="annotation reference"/>
    <w:rsid w:val="00BA6F6A"/>
    <w:rPr>
      <w:sz w:val="16"/>
      <w:szCs w:val="16"/>
    </w:rPr>
  </w:style>
  <w:style w:type="character" w:customStyle="1" w:styleId="CommentTextChar">
    <w:name w:val="Comment Text Char"/>
    <w:link w:val="CommentText"/>
    <w:rsid w:val="00BA6F6A"/>
    <w:rPr>
      <w:lang w:val="it-IT" w:eastAsia="it-IT"/>
    </w:rPr>
  </w:style>
  <w:style w:type="character" w:customStyle="1" w:styleId="CommentSubjectChar">
    <w:name w:val="Comment Subject Char"/>
    <w:link w:val="CommentSubject"/>
    <w:rsid w:val="00BA6F6A"/>
    <w:rPr>
      <w:b/>
      <w:bCs/>
      <w:lang w:val="it-IT" w:eastAsia="it-IT"/>
    </w:rPr>
  </w:style>
  <w:style w:type="character" w:customStyle="1" w:styleId="BalloonTextChar">
    <w:name w:val="Balloon Text Char"/>
    <w:link w:val="BalloonText"/>
    <w:rsid w:val="00BA6F6A"/>
    <w:rPr>
      <w:rFonts w:ascii="Tahoma" w:hAnsi="Tahoma" w:cs="Tahoma"/>
      <w:sz w:val="16"/>
      <w:szCs w:val="16"/>
      <w:lang w:val="it-IT" w:eastAsia="it-IT"/>
    </w:rPr>
  </w:style>
  <w:style w:type="character" w:customStyle="1" w:styleId="Pr-formataoHTMLChar">
    <w:name w:val="Pré-formatação HTML Char"/>
    <w:basedOn w:val="DefaultParagraphFont"/>
    <w:uiPriority w:val="99"/>
    <w:rsid w:val="00DC6BCC"/>
    <w:rPr>
      <w:rFonts w:ascii="Courier New" w:hAnsi="Courier New" w:cs="Courier New"/>
    </w:rPr>
  </w:style>
  <w:style w:type="character" w:customStyle="1" w:styleId="ListLabel1">
    <w:name w:val="ListLabel 1"/>
    <w:rPr>
      <w:rFonts w:cs="Courier New"/>
    </w:rPr>
  </w:style>
  <w:style w:type="paragraph" w:customStyle="1" w:styleId="Heading">
    <w:name w:val="Heading"/>
    <w:basedOn w:val="Normal"/>
    <w:next w:val="TextBody"/>
    <w:pPr>
      <w:keepNext/>
      <w:spacing w:before="240" w:after="120"/>
    </w:pPr>
    <w:rPr>
      <w:rFonts w:ascii="Liberation Sans" w:eastAsia="WenQuanYi Zen Hei Sharp" w:hAnsi="Liberation Sans" w:cs="Lohit Devanagari"/>
      <w:sz w:val="28"/>
      <w:szCs w:val="28"/>
    </w:rPr>
  </w:style>
  <w:style w:type="paragraph" w:customStyle="1" w:styleId="TextBody">
    <w:name w:val="Text Body"/>
    <w:basedOn w:val="Normal"/>
    <w:pPr>
      <w:spacing w:after="140" w:line="288" w:lineRule="auto"/>
    </w:pPr>
  </w:style>
  <w:style w:type="paragraph" w:styleId="List">
    <w:name w:val="List"/>
    <w:basedOn w:val="TextBody"/>
    <w:rPr>
      <w:rFonts w:cs="Lohit Devanagari"/>
    </w:rPr>
  </w:style>
  <w:style w:type="paragraph" w:styleId="Caption">
    <w:name w:val="caption"/>
    <w:basedOn w:val="Normal"/>
    <w:pPr>
      <w:suppressLineNumbers/>
      <w:spacing w:before="120" w:after="120"/>
    </w:pPr>
    <w:rPr>
      <w:rFonts w:cs="Lohit Devanagari"/>
      <w:i/>
      <w:iCs/>
    </w:rPr>
  </w:style>
  <w:style w:type="paragraph" w:customStyle="1" w:styleId="Index">
    <w:name w:val="Index"/>
    <w:basedOn w:val="Normal"/>
    <w:pPr>
      <w:suppressLineNumbers/>
    </w:pPr>
    <w:rPr>
      <w:rFonts w:cs="Lohit Devanagari"/>
    </w:rPr>
  </w:style>
  <w:style w:type="paragraph" w:styleId="CommentText">
    <w:name w:val="annotation text"/>
    <w:basedOn w:val="Normal"/>
    <w:link w:val="CommentTextChar"/>
    <w:rsid w:val="00BA6F6A"/>
    <w:rPr>
      <w:sz w:val="20"/>
      <w:szCs w:val="20"/>
    </w:rPr>
  </w:style>
  <w:style w:type="paragraph" w:styleId="CommentSubject">
    <w:name w:val="annotation subject"/>
    <w:basedOn w:val="CommentText"/>
    <w:link w:val="CommentSubjectChar"/>
    <w:rsid w:val="00BA6F6A"/>
    <w:rPr>
      <w:b/>
      <w:bCs/>
    </w:rPr>
  </w:style>
  <w:style w:type="paragraph" w:styleId="BalloonText">
    <w:name w:val="Balloon Text"/>
    <w:basedOn w:val="Normal"/>
    <w:link w:val="BalloonTextChar"/>
    <w:rsid w:val="00BA6F6A"/>
    <w:rPr>
      <w:rFonts w:ascii="Tahoma" w:hAnsi="Tahoma" w:cs="Tahoma"/>
      <w:sz w:val="16"/>
      <w:szCs w:val="16"/>
    </w:rPr>
  </w:style>
  <w:style w:type="paragraph" w:styleId="HTMLPreformatted">
    <w:name w:val="HTML Preformatted"/>
    <w:basedOn w:val="Normal"/>
    <w:uiPriority w:val="99"/>
    <w:unhideWhenUsed/>
    <w:rsid w:val="00DC6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color w:val="00000A"/>
      <w:sz w:val="24"/>
      <w:szCs w:val="2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557206"/>
    <w:rPr>
      <w:color w:val="0000FF"/>
      <w:u w:val="single"/>
    </w:rPr>
  </w:style>
  <w:style w:type="character" w:styleId="CommentReference">
    <w:name w:val="annotation reference"/>
    <w:rsid w:val="00BA6F6A"/>
    <w:rPr>
      <w:sz w:val="16"/>
      <w:szCs w:val="16"/>
    </w:rPr>
  </w:style>
  <w:style w:type="character" w:customStyle="1" w:styleId="CommentTextChar">
    <w:name w:val="Comment Text Char"/>
    <w:link w:val="CommentText"/>
    <w:rsid w:val="00BA6F6A"/>
    <w:rPr>
      <w:lang w:val="it-IT" w:eastAsia="it-IT"/>
    </w:rPr>
  </w:style>
  <w:style w:type="character" w:customStyle="1" w:styleId="CommentSubjectChar">
    <w:name w:val="Comment Subject Char"/>
    <w:link w:val="CommentSubject"/>
    <w:rsid w:val="00BA6F6A"/>
    <w:rPr>
      <w:b/>
      <w:bCs/>
      <w:lang w:val="it-IT" w:eastAsia="it-IT"/>
    </w:rPr>
  </w:style>
  <w:style w:type="character" w:customStyle="1" w:styleId="BalloonTextChar">
    <w:name w:val="Balloon Text Char"/>
    <w:link w:val="BalloonText"/>
    <w:rsid w:val="00BA6F6A"/>
    <w:rPr>
      <w:rFonts w:ascii="Tahoma" w:hAnsi="Tahoma" w:cs="Tahoma"/>
      <w:sz w:val="16"/>
      <w:szCs w:val="16"/>
      <w:lang w:val="it-IT" w:eastAsia="it-IT"/>
    </w:rPr>
  </w:style>
  <w:style w:type="character" w:customStyle="1" w:styleId="Pr-formataoHTMLChar">
    <w:name w:val="Pré-formatação HTML Char"/>
    <w:basedOn w:val="DefaultParagraphFont"/>
    <w:uiPriority w:val="99"/>
    <w:rsid w:val="00DC6BCC"/>
    <w:rPr>
      <w:rFonts w:ascii="Courier New" w:hAnsi="Courier New" w:cs="Courier New"/>
    </w:rPr>
  </w:style>
  <w:style w:type="character" w:customStyle="1" w:styleId="ListLabel1">
    <w:name w:val="ListLabel 1"/>
    <w:rPr>
      <w:rFonts w:cs="Courier New"/>
    </w:rPr>
  </w:style>
  <w:style w:type="paragraph" w:customStyle="1" w:styleId="Heading">
    <w:name w:val="Heading"/>
    <w:basedOn w:val="Normal"/>
    <w:next w:val="TextBody"/>
    <w:pPr>
      <w:keepNext/>
      <w:spacing w:before="240" w:after="120"/>
    </w:pPr>
    <w:rPr>
      <w:rFonts w:ascii="Liberation Sans" w:eastAsia="WenQuanYi Zen Hei Sharp" w:hAnsi="Liberation Sans" w:cs="Lohit Devanagari"/>
      <w:sz w:val="28"/>
      <w:szCs w:val="28"/>
    </w:rPr>
  </w:style>
  <w:style w:type="paragraph" w:customStyle="1" w:styleId="TextBody">
    <w:name w:val="Text Body"/>
    <w:basedOn w:val="Normal"/>
    <w:pPr>
      <w:spacing w:after="140" w:line="288" w:lineRule="auto"/>
    </w:pPr>
  </w:style>
  <w:style w:type="paragraph" w:styleId="List">
    <w:name w:val="List"/>
    <w:basedOn w:val="TextBody"/>
    <w:rPr>
      <w:rFonts w:cs="Lohit Devanagari"/>
    </w:rPr>
  </w:style>
  <w:style w:type="paragraph" w:styleId="Caption">
    <w:name w:val="caption"/>
    <w:basedOn w:val="Normal"/>
    <w:pPr>
      <w:suppressLineNumbers/>
      <w:spacing w:before="120" w:after="120"/>
    </w:pPr>
    <w:rPr>
      <w:rFonts w:cs="Lohit Devanagari"/>
      <w:i/>
      <w:iCs/>
    </w:rPr>
  </w:style>
  <w:style w:type="paragraph" w:customStyle="1" w:styleId="Index">
    <w:name w:val="Index"/>
    <w:basedOn w:val="Normal"/>
    <w:pPr>
      <w:suppressLineNumbers/>
    </w:pPr>
    <w:rPr>
      <w:rFonts w:cs="Lohit Devanagari"/>
    </w:rPr>
  </w:style>
  <w:style w:type="paragraph" w:styleId="CommentText">
    <w:name w:val="annotation text"/>
    <w:basedOn w:val="Normal"/>
    <w:link w:val="CommentTextChar"/>
    <w:rsid w:val="00BA6F6A"/>
    <w:rPr>
      <w:sz w:val="20"/>
      <w:szCs w:val="20"/>
    </w:rPr>
  </w:style>
  <w:style w:type="paragraph" w:styleId="CommentSubject">
    <w:name w:val="annotation subject"/>
    <w:basedOn w:val="CommentText"/>
    <w:link w:val="CommentSubjectChar"/>
    <w:rsid w:val="00BA6F6A"/>
    <w:rPr>
      <w:b/>
      <w:bCs/>
    </w:rPr>
  </w:style>
  <w:style w:type="paragraph" w:styleId="BalloonText">
    <w:name w:val="Balloon Text"/>
    <w:basedOn w:val="Normal"/>
    <w:link w:val="BalloonTextChar"/>
    <w:rsid w:val="00BA6F6A"/>
    <w:rPr>
      <w:rFonts w:ascii="Tahoma" w:hAnsi="Tahoma" w:cs="Tahoma"/>
      <w:sz w:val="16"/>
      <w:szCs w:val="16"/>
    </w:rPr>
  </w:style>
  <w:style w:type="paragraph" w:styleId="HTMLPreformatted">
    <w:name w:val="HTML Preformatted"/>
    <w:basedOn w:val="Normal"/>
    <w:uiPriority w:val="99"/>
    <w:unhideWhenUsed/>
    <w:rsid w:val="00DC6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Proposal for a Special Session at EUSIPCO 2011</vt:lpstr>
    </vt:vector>
  </TitlesOfParts>
  <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a Special Session at EUSIPCO 2011</dc:title>
  <dc:creator>Sabrina Greco</dc:creator>
  <cp:lastModifiedBy>Dr.ahmad azzazi</cp:lastModifiedBy>
  <cp:revision>2</cp:revision>
  <cp:lastPrinted>2013-06-20T19:06:00Z</cp:lastPrinted>
  <dcterms:created xsi:type="dcterms:W3CDTF">2014-11-30T08:41:00Z</dcterms:created>
  <dcterms:modified xsi:type="dcterms:W3CDTF">2014-11-30T08:41:00Z</dcterms:modified>
  <dc:language>pt-BR</dc:language>
</cp:coreProperties>
</file>