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C32" w:rsidRPr="001775BE" w:rsidRDefault="00277DAB" w:rsidP="003D4CC6">
      <w:pPr>
        <w:jc w:val="both"/>
      </w:pPr>
      <w:r w:rsidRPr="00680DCC">
        <w:rPr>
          <w:b/>
          <w:bCs/>
          <w:sz w:val="28"/>
          <w:szCs w:val="28"/>
        </w:rPr>
        <w:t xml:space="preserve"> </w:t>
      </w:r>
      <w:r w:rsidR="00680DCC" w:rsidRPr="00680DCC">
        <w:rPr>
          <w:b/>
          <w:bCs/>
          <w:sz w:val="28"/>
          <w:szCs w:val="28"/>
        </w:rPr>
        <w:t>P</w:t>
      </w:r>
      <w:r w:rsidR="00EA0277" w:rsidRPr="00680DCC">
        <w:rPr>
          <w:b/>
          <w:bCs/>
          <w:sz w:val="28"/>
          <w:szCs w:val="28"/>
        </w:rPr>
        <w:t xml:space="preserve">rof. </w:t>
      </w:r>
      <w:r w:rsidRPr="00680DCC">
        <w:rPr>
          <w:b/>
          <w:bCs/>
          <w:sz w:val="28"/>
          <w:szCs w:val="28"/>
        </w:rPr>
        <w:t>Dr</w:t>
      </w:r>
      <w:r w:rsidR="00EA0277" w:rsidRPr="00680DCC">
        <w:rPr>
          <w:b/>
          <w:bCs/>
          <w:sz w:val="28"/>
          <w:szCs w:val="28"/>
        </w:rPr>
        <w:t>.</w:t>
      </w:r>
      <w:r w:rsidRPr="00680DCC">
        <w:rPr>
          <w:b/>
          <w:bCs/>
          <w:sz w:val="28"/>
          <w:szCs w:val="28"/>
        </w:rPr>
        <w:t xml:space="preserve"> Abdel-Bade</w:t>
      </w:r>
      <w:r w:rsidR="005D1EE6">
        <w:rPr>
          <w:b/>
          <w:bCs/>
          <w:sz w:val="28"/>
          <w:szCs w:val="28"/>
        </w:rPr>
        <w:t>e</w:t>
      </w:r>
      <w:r w:rsidRPr="00680DCC">
        <w:rPr>
          <w:b/>
          <w:bCs/>
          <w:sz w:val="28"/>
          <w:szCs w:val="28"/>
        </w:rPr>
        <w:t xml:space="preserve">h M </w:t>
      </w:r>
      <w:r w:rsidR="00215CD9" w:rsidRPr="00680DCC">
        <w:rPr>
          <w:b/>
          <w:bCs/>
          <w:sz w:val="28"/>
          <w:szCs w:val="28"/>
        </w:rPr>
        <w:t>Salem</w:t>
      </w:r>
      <w:r w:rsidR="00215CD9">
        <w:rPr>
          <w:b/>
          <w:bCs/>
          <w:sz w:val="28"/>
          <w:szCs w:val="28"/>
        </w:rPr>
        <w:t xml:space="preserve"> He</w:t>
      </w:r>
      <w:r w:rsidR="00EA0277" w:rsidRPr="001775BE">
        <w:t xml:space="preserve"> </w:t>
      </w:r>
      <w:r w:rsidR="003D4CC6">
        <w:t xml:space="preserve">is a </w:t>
      </w:r>
      <w:r w:rsidR="00193BF9">
        <w:t xml:space="preserve">full </w:t>
      </w:r>
      <w:r w:rsidR="003D4CC6">
        <w:t>P</w:t>
      </w:r>
      <w:r w:rsidR="00AC5151" w:rsidRPr="001775BE">
        <w:t>rofessor of Computer Science</w:t>
      </w:r>
      <w:r w:rsidR="00215CD9">
        <w:t xml:space="preserve"> </w:t>
      </w:r>
      <w:r w:rsidR="003D4CC6">
        <w:t xml:space="preserve">since </w:t>
      </w:r>
      <w:r w:rsidR="00193BF9">
        <w:t xml:space="preserve">June </w:t>
      </w:r>
      <w:r w:rsidR="003D4CC6" w:rsidRPr="001775BE">
        <w:t>19</w:t>
      </w:r>
      <w:r w:rsidR="003D4CC6">
        <w:t xml:space="preserve">89 at </w:t>
      </w:r>
      <w:r w:rsidR="0008789E" w:rsidRPr="001775BE">
        <w:t>Faculty</w:t>
      </w:r>
      <w:r w:rsidR="00193BF9">
        <w:t xml:space="preserve"> of Science </w:t>
      </w:r>
      <w:r w:rsidR="0008789E" w:rsidRPr="001775BE">
        <w:t xml:space="preserve"> </w:t>
      </w:r>
      <w:r w:rsidR="003D4CC6">
        <w:t>,</w:t>
      </w:r>
      <w:r w:rsidR="00F6505D">
        <w:t xml:space="preserve"> </w:t>
      </w:r>
      <w:r w:rsidR="00AC5151" w:rsidRPr="001775BE">
        <w:t>Ain Shams University</w:t>
      </w:r>
      <w:r w:rsidR="00F6505D">
        <w:t>, Cairo,</w:t>
      </w:r>
      <w:r w:rsidR="00BA4A13">
        <w:t xml:space="preserve"> </w:t>
      </w:r>
      <w:r w:rsidR="00292DAA">
        <w:t>Egypt.</w:t>
      </w:r>
      <w:r w:rsidR="00193BF9" w:rsidRPr="00193BF9">
        <w:t xml:space="preserve"> </w:t>
      </w:r>
      <w:r w:rsidR="00193BF9" w:rsidRPr="001775BE">
        <w:t xml:space="preserve"> </w:t>
      </w:r>
      <w:r w:rsidR="00193BF9">
        <w:t>In 1996 h</w:t>
      </w:r>
      <w:r w:rsidR="00292DAA">
        <w:t>e</w:t>
      </w:r>
      <w:r w:rsidR="00193BF9">
        <w:t xml:space="preserve"> moved to the Faculty </w:t>
      </w:r>
      <w:r w:rsidR="00193BF9" w:rsidRPr="001775BE">
        <w:t>Computer and Information Sciences</w:t>
      </w:r>
      <w:r w:rsidR="00193BF9">
        <w:t xml:space="preserve">. Now he </w:t>
      </w:r>
      <w:r w:rsidR="00292DAA">
        <w:t>is a professor</w:t>
      </w:r>
      <w:r w:rsidR="003D4CC6" w:rsidRPr="003D4CC6">
        <w:t xml:space="preserve"> </w:t>
      </w:r>
      <w:r w:rsidR="003D4CC6">
        <w:t>emeritus since October 2007</w:t>
      </w:r>
      <w:r w:rsidR="00292DAA">
        <w:t xml:space="preserve"> </w:t>
      </w:r>
      <w:r w:rsidR="00EA0277" w:rsidRPr="001775BE">
        <w:t xml:space="preserve"> .  </w:t>
      </w:r>
      <w:r w:rsidR="005A6977">
        <w:t>H</w:t>
      </w:r>
      <w:r w:rsidR="005A6977" w:rsidRPr="001775BE">
        <w:t xml:space="preserve">e was a Director of Scientific Computing Center at </w:t>
      </w:r>
      <w:smartTag w:uri="urn:schemas-microsoft-com:office:smarttags" w:element="place">
        <w:smartTag w:uri="urn:schemas-microsoft-com:office:smarttags" w:element="PlaceName">
          <w:r w:rsidR="005A6977" w:rsidRPr="001775BE">
            <w:t>A</w:t>
          </w:r>
          <w:r w:rsidR="005A6977">
            <w:t>in</w:t>
          </w:r>
        </w:smartTag>
        <w:r w:rsidR="005A6977">
          <w:t xml:space="preserve"> </w:t>
        </w:r>
        <w:smartTag w:uri="urn:schemas-microsoft-com:office:smarttags" w:element="PlaceName">
          <w:r w:rsidR="005A6977">
            <w:t>Shams</w:t>
          </w:r>
        </w:smartTag>
        <w:r w:rsidR="005A6977">
          <w:t xml:space="preserve"> </w:t>
        </w:r>
        <w:smartTag w:uri="urn:schemas-microsoft-com:office:smarttags" w:element="PlaceType">
          <w:r w:rsidR="005A6977">
            <w:t>University</w:t>
          </w:r>
        </w:smartTag>
      </w:smartTag>
      <w:r w:rsidR="005A6977">
        <w:t xml:space="preserve"> (1984-1990).</w:t>
      </w:r>
      <w:r w:rsidR="00215CD9">
        <w:t xml:space="preserve"> </w:t>
      </w:r>
      <w:r w:rsidR="00AC5151" w:rsidRPr="001775BE">
        <w:t xml:space="preserve">His research includes intelligent computing, expert systems, </w:t>
      </w:r>
      <w:r w:rsidR="00421AC0">
        <w:t>bio</w:t>
      </w:r>
      <w:r w:rsidR="00AC5151" w:rsidRPr="001775BE">
        <w:t>medical informatics, and intelligent e-learning technologies</w:t>
      </w:r>
      <w:r w:rsidR="00A26502">
        <w:t xml:space="preserve">, knowledge engineering and Biometrics </w:t>
      </w:r>
      <w:r w:rsidR="00AC5151" w:rsidRPr="001775BE">
        <w:t>.</w:t>
      </w:r>
      <w:r w:rsidR="00A623B3">
        <w:t xml:space="preserve">  He ha</w:t>
      </w:r>
      <w:r w:rsidR="007528C6">
        <w:t>s published around 35</w:t>
      </w:r>
      <w:r w:rsidR="00983417">
        <w:t>0</w:t>
      </w:r>
      <w:r w:rsidR="0008789E" w:rsidRPr="001775BE">
        <w:t xml:space="preserve"> papers in refereed journals and conference proceedings in these areas.</w:t>
      </w:r>
      <w:r w:rsidR="00ED5C32" w:rsidRPr="001775BE">
        <w:t xml:space="preserve">  </w:t>
      </w:r>
      <w:r w:rsidR="00BA26BB" w:rsidRPr="001775BE">
        <w:t xml:space="preserve">He </w:t>
      </w:r>
      <w:r w:rsidR="007528C6">
        <w:t>has been involved in more than 4</w:t>
      </w:r>
      <w:r w:rsidR="00983417">
        <w:t>00</w:t>
      </w:r>
      <w:r w:rsidR="00BA26BB" w:rsidRPr="001775BE">
        <w:t xml:space="preserve"> conferences and workshops as </w:t>
      </w:r>
      <w:r w:rsidR="00575AB8">
        <w:t xml:space="preserve">a plenary speaker, member of </w:t>
      </w:r>
      <w:r w:rsidR="00EA0277" w:rsidRPr="001775BE">
        <w:t>Int</w:t>
      </w:r>
      <w:r w:rsidR="00F6505D">
        <w:t>ernational</w:t>
      </w:r>
      <w:r w:rsidR="00EA0277" w:rsidRPr="001775BE">
        <w:t xml:space="preserve"> P</w:t>
      </w:r>
      <w:r w:rsidR="00BA26BB" w:rsidRPr="001775BE">
        <w:t>rogram</w:t>
      </w:r>
      <w:r w:rsidR="00EA0277" w:rsidRPr="001775BE">
        <w:t xml:space="preserve"> </w:t>
      </w:r>
      <w:r w:rsidR="00F6505D">
        <w:t xml:space="preserve"> </w:t>
      </w:r>
      <w:r w:rsidR="00EA0277" w:rsidRPr="001775BE">
        <w:t>Committee</w:t>
      </w:r>
      <w:r w:rsidR="00575AB8">
        <w:t>s</w:t>
      </w:r>
      <w:r w:rsidR="00EA0277" w:rsidRPr="001775BE">
        <w:t xml:space="preserve"> </w:t>
      </w:r>
      <w:r w:rsidR="00441B40">
        <w:t>,</w:t>
      </w:r>
      <w:r w:rsidR="00575AB8">
        <w:t xml:space="preserve"> workshop/invited session </w:t>
      </w:r>
      <w:r w:rsidR="00441B40">
        <w:t xml:space="preserve"> organizer </w:t>
      </w:r>
      <w:r w:rsidR="00EA0277" w:rsidRPr="001775BE">
        <w:t>and Session Chair.</w:t>
      </w:r>
      <w:r w:rsidR="001E7B33">
        <w:t xml:space="preserve">  He is author and co-author of</w:t>
      </w:r>
      <w:r w:rsidR="00A26502">
        <w:t xml:space="preserve"> 2</w:t>
      </w:r>
      <w:r w:rsidR="00267774">
        <w:t>5</w:t>
      </w:r>
      <w:r w:rsidR="001E7B33">
        <w:t xml:space="preserve"> Books in English and Arabic Languages.</w:t>
      </w:r>
      <w:r w:rsidR="00EA0277" w:rsidRPr="001775BE">
        <w:t xml:space="preserve">  </w:t>
      </w:r>
    </w:p>
    <w:p w:rsidR="00B13C97" w:rsidRDefault="00B13C97" w:rsidP="00753495">
      <w:pPr>
        <w:jc w:val="both"/>
      </w:pPr>
    </w:p>
    <w:p w:rsidR="006A047E" w:rsidRPr="00E82030" w:rsidRDefault="00EA0277" w:rsidP="00606D88">
      <w:pPr>
        <w:jc w:val="both"/>
      </w:pPr>
      <w:r w:rsidRPr="001775BE">
        <w:t xml:space="preserve">He was one of the founders of </w:t>
      </w:r>
      <w:r w:rsidR="00F37345" w:rsidRPr="001775BE">
        <w:t xml:space="preserve">the following events, First Egyptian Workshop on Expert Systems 1987, </w:t>
      </w:r>
      <w:r w:rsidR="00680DCC" w:rsidRPr="001775BE">
        <w:t>Int</w:t>
      </w:r>
      <w:r w:rsidR="00267774">
        <w:t>.</w:t>
      </w:r>
      <w:r w:rsidR="00680DCC" w:rsidRPr="001775BE">
        <w:t xml:space="preserve"> </w:t>
      </w:r>
      <w:r w:rsidRPr="001775BE">
        <w:t>Cairo Conference on Artificial Intelligence Applications in 199</w:t>
      </w:r>
      <w:r w:rsidR="00680DCC" w:rsidRPr="001775BE">
        <w:t>2</w:t>
      </w:r>
      <w:r w:rsidR="00F37345" w:rsidRPr="001775BE">
        <w:t xml:space="preserve"> and Int</w:t>
      </w:r>
      <w:r w:rsidR="001775BE">
        <w:t>.</w:t>
      </w:r>
      <w:r w:rsidR="00F37345" w:rsidRPr="001775BE">
        <w:t xml:space="preserve"> Conf</w:t>
      </w:r>
      <w:r w:rsidR="00267774">
        <w:t>.</w:t>
      </w:r>
      <w:r w:rsidR="00F37345" w:rsidRPr="001775BE">
        <w:t xml:space="preserve"> on Intelligent Computi</w:t>
      </w:r>
      <w:r w:rsidR="006A047E">
        <w:t>ng and Information Systems 2002, and o</w:t>
      </w:r>
      <w:r w:rsidR="006A047E" w:rsidRPr="00AA3AFB">
        <w:t>ne of the main sustainers of annual Int</w:t>
      </w:r>
      <w:r w:rsidR="00267774">
        <w:t>.</w:t>
      </w:r>
      <w:r w:rsidR="006A047E" w:rsidRPr="00AA3AFB">
        <w:t xml:space="preserve"> Romanian Internet Learning Workshop Project (RILW), 1997.</w:t>
      </w:r>
    </w:p>
    <w:p w:rsidR="00606D88" w:rsidRPr="00606D88" w:rsidRDefault="00736EB9" w:rsidP="00606D88">
      <w:pPr>
        <w:jc w:val="both"/>
      </w:pPr>
      <w:r w:rsidRPr="001775BE">
        <w:t xml:space="preserve">In addition </w:t>
      </w:r>
      <w:r w:rsidR="005A6977">
        <w:t xml:space="preserve">he was </w:t>
      </w:r>
      <w:r w:rsidRPr="001775BE">
        <w:t xml:space="preserve">Secretary of Egyptian Computer Society (1984-1990), Member of National Committee in Informatics – </w:t>
      </w:r>
      <w:smartTag w:uri="urn:schemas-microsoft-com:office:smarttags" w:element="PlaceType">
        <w:r w:rsidRPr="001775BE">
          <w:t>Academy</w:t>
        </w:r>
      </w:smartTag>
      <w:r w:rsidRPr="001775BE">
        <w:t xml:space="preserve"> of </w:t>
      </w:r>
      <w:smartTag w:uri="urn:schemas-microsoft-com:office:smarttags" w:element="PlaceName">
        <w:r w:rsidRPr="001775BE">
          <w:t>Scientific Res</w:t>
        </w:r>
        <w:r w:rsidR="0008789E" w:rsidRPr="001775BE">
          <w:t>earch</w:t>
        </w:r>
      </w:smartTag>
      <w:r w:rsidR="0008789E" w:rsidRPr="001775BE">
        <w:t xml:space="preserve"> and Technology (1992-200), </w:t>
      </w:r>
      <w:r w:rsidRPr="001775BE">
        <w:t>Member of Egyptian Committee in the Inter-Governmental Informatics Program</w:t>
      </w:r>
      <w:r w:rsidR="00E315CF" w:rsidRPr="001775BE">
        <w:t>, IIP-UNISCO</w:t>
      </w:r>
      <w:r w:rsidR="0008789E" w:rsidRPr="001775BE">
        <w:t xml:space="preserve">, </w:t>
      </w:r>
      <w:smartTag w:uri="urn:schemas-microsoft-com:office:smarttags" w:element="place">
        <w:smartTag w:uri="urn:schemas-microsoft-com:office:smarttags" w:element="City">
          <w:r w:rsidR="0008789E" w:rsidRPr="001775BE">
            <w:t>Paris</w:t>
          </w:r>
        </w:smartTag>
      </w:smartTag>
      <w:r w:rsidR="0008789E" w:rsidRPr="001775BE">
        <w:t xml:space="preserve"> (1988-1990) and Coordinator of the Annual International Conference for Statistics, Scientific Computing, and Social and Demographic Research (1983-1990).</w:t>
      </w:r>
      <w:r w:rsidR="000A3C9C" w:rsidRPr="000A3C9C">
        <w:t xml:space="preserve"> </w:t>
      </w:r>
      <w:r w:rsidR="000A3C9C">
        <w:t xml:space="preserve"> In addition he was a partner of a MEDCAMPUS Projects on Methodologies and Technologies for Distance Education in </w:t>
      </w:r>
      <w:smartTag w:uri="urn:schemas-microsoft-com:office:smarttags" w:element="place">
        <w:r w:rsidR="000A3C9C">
          <w:t>Mediterranean</w:t>
        </w:r>
      </w:smartTag>
      <w:r w:rsidR="000A3C9C">
        <w:t xml:space="preserve"> (1993-1995)</w:t>
      </w:r>
      <w:r w:rsidR="00A81F79">
        <w:t xml:space="preserve">. In addition </w:t>
      </w:r>
      <w:r w:rsidR="00530170" w:rsidRPr="00B72E18">
        <w:t>He is a Member of the Editorial Board of</w:t>
      </w:r>
      <w:r w:rsidR="00755B5F">
        <w:t xml:space="preserve"> 50</w:t>
      </w:r>
      <w:r w:rsidR="000B3F74">
        <w:t xml:space="preserve"> international and national </w:t>
      </w:r>
      <w:r w:rsidR="00BF7618" w:rsidRPr="00B72E18">
        <w:t>Journals</w:t>
      </w:r>
      <w:r w:rsidR="00DE52E0">
        <w:t xml:space="preserve"> in the following countries</w:t>
      </w:r>
      <w:r w:rsidR="00BF7618" w:rsidRPr="00B72E18">
        <w:t>:</w:t>
      </w:r>
      <w:r w:rsidR="00DE52E0">
        <w:t xml:space="preserve"> </w:t>
      </w:r>
      <w:r w:rsidR="00BF7618" w:rsidRPr="00B72E18">
        <w:t>Canada;</w:t>
      </w:r>
      <w:r w:rsidR="00DE52E0">
        <w:t xml:space="preserve"> Italy, Romania, Japan, Turkey, UK and </w:t>
      </w:r>
      <w:r w:rsidR="00DE52E0" w:rsidRPr="00B72E18">
        <w:t>Egypt</w:t>
      </w:r>
      <w:r w:rsidR="00DE52E0">
        <w:t xml:space="preserve">. </w:t>
      </w:r>
      <w:r w:rsidR="00450789">
        <w:t xml:space="preserve">Also, </w:t>
      </w:r>
      <w:r w:rsidR="00D461A2">
        <w:t xml:space="preserve">He </w:t>
      </w:r>
      <w:r w:rsidR="00DE52E0">
        <w:t xml:space="preserve">is member </w:t>
      </w:r>
      <w:r w:rsidR="00D461A2">
        <w:t>of</w:t>
      </w:r>
      <w:r w:rsidR="00DE52E0">
        <w:t xml:space="preserve"> many</w:t>
      </w:r>
      <w:r w:rsidR="00D461A2">
        <w:t xml:space="preserve"> Int</w:t>
      </w:r>
      <w:r w:rsidR="00267774">
        <w:t>.</w:t>
      </w:r>
      <w:r w:rsidR="00D461A2">
        <w:t xml:space="preserve"> Scientific S</w:t>
      </w:r>
      <w:r w:rsidR="00D461A2" w:rsidRPr="00D461A2">
        <w:t>ocieties</w:t>
      </w:r>
      <w:r w:rsidR="00DE52E0">
        <w:t xml:space="preserve"> and associations in </w:t>
      </w:r>
      <w:smartTag w:uri="urn:schemas-microsoft-com:office:smarttags" w:element="country-region">
        <w:r w:rsidR="00DE52E0">
          <w:t>USA</w:t>
        </w:r>
      </w:smartTag>
      <w:r w:rsidR="00DE52E0">
        <w:t xml:space="preserve">, </w:t>
      </w:r>
      <w:smartTag w:uri="urn:schemas-microsoft-com:office:smarttags" w:element="country-region">
        <w:r w:rsidR="00DE52E0">
          <w:t>UK</w:t>
        </w:r>
      </w:smartTag>
      <w:r w:rsidR="00DE52E0">
        <w:t xml:space="preserve">, </w:t>
      </w:r>
      <w:smartTag w:uri="urn:schemas-microsoft-com:office:smarttags" w:element="country-region">
        <w:r w:rsidR="00DE52E0">
          <w:t>Switzerland</w:t>
        </w:r>
      </w:smartTag>
      <w:r w:rsidR="00DE52E0">
        <w:t xml:space="preserve">, </w:t>
      </w:r>
      <w:smartTag w:uri="urn:schemas-microsoft-com:office:smarttags" w:element="country-region">
        <w:r w:rsidR="00DE52E0">
          <w:t>Austria</w:t>
        </w:r>
      </w:smartTag>
      <w:r w:rsidR="00DE52E0">
        <w:t xml:space="preserve">, </w:t>
      </w:r>
      <w:smartTag w:uri="urn:schemas-microsoft-com:office:smarttags" w:element="country-region">
        <w:r w:rsidR="00DE52E0">
          <w:t>Canada</w:t>
        </w:r>
      </w:smartTag>
      <w:r w:rsidR="00DE52E0">
        <w:t xml:space="preserve"> and </w:t>
      </w:r>
      <w:smartTag w:uri="urn:schemas-microsoft-com:office:smarttags" w:element="place">
        <w:smartTag w:uri="urn:schemas-microsoft-com:office:smarttags" w:element="country-region">
          <w:r w:rsidR="00DE52E0">
            <w:t>Egypt</w:t>
          </w:r>
        </w:smartTag>
      </w:smartTag>
      <w:r w:rsidR="00DE52E0">
        <w:t xml:space="preserve">. </w:t>
      </w:r>
      <w:r w:rsidR="00A623B3">
        <w:t>Recently, he is the Editor-in-Chief of the</w:t>
      </w:r>
      <w:r w:rsidR="00606D88">
        <w:t xml:space="preserve"> </w:t>
      </w:r>
      <w:r w:rsidR="00A623B3" w:rsidRPr="00A623B3">
        <w:rPr>
          <w:rStyle w:val="yiv7465738742msid36353"/>
          <w:rFonts w:ascii="Tahoma" w:hAnsi="Tahoma" w:cs="Tahoma"/>
          <w:bCs/>
          <w:color w:val="000000" w:themeColor="text1"/>
        </w:rPr>
        <w:t xml:space="preserve"> </w:t>
      </w:r>
      <w:r w:rsidR="00A623B3" w:rsidRPr="00A623B3">
        <w:rPr>
          <w:rStyle w:val="yiv7465738742style9"/>
          <w:rFonts w:ascii="Tahoma" w:hAnsi="Tahoma" w:cs="Tahoma"/>
          <w:bCs/>
          <w:color w:val="000000" w:themeColor="text1"/>
        </w:rPr>
        <w:t>International Journal of Bio-Medical Informatics and e-Health (IJBMIeH</w:t>
      </w:r>
      <w:r w:rsidR="00A623B3">
        <w:rPr>
          <w:rStyle w:val="yiv7465738742style9"/>
          <w:rFonts w:ascii="Tahoma" w:hAnsi="Tahoma" w:cs="Tahoma"/>
          <w:b/>
          <w:bCs/>
          <w:color w:val="9F5B00"/>
        </w:rPr>
        <w:t>)</w:t>
      </w:r>
      <w:r w:rsidR="00A26502">
        <w:rPr>
          <w:rStyle w:val="yiv7465738742style9"/>
          <w:rFonts w:ascii="Tahoma" w:hAnsi="Tahoma" w:cs="Tahoma"/>
          <w:b/>
          <w:bCs/>
          <w:color w:val="9F5B00"/>
        </w:rPr>
        <w:t>,India</w:t>
      </w:r>
      <w:r w:rsidR="00606D88">
        <w:t>,</w:t>
      </w:r>
      <w:r w:rsidR="00A623B3">
        <w:t xml:space="preserve"> Egyptian </w:t>
      </w:r>
      <w:r w:rsidR="00606D88">
        <w:t xml:space="preserve">Computer Science Journal (ECSJ) and  Associate Editor of </w:t>
      </w:r>
      <w:r w:rsidR="00606D88" w:rsidRPr="00606D88">
        <w:t>International Journal of Applications o</w:t>
      </w:r>
      <w:r w:rsidR="00606D88" w:rsidRPr="00606D88">
        <w:rPr>
          <w:color w:val="000000"/>
        </w:rPr>
        <w:t>f Fuzzy</w:t>
      </w:r>
      <w:r w:rsidR="00606D88" w:rsidRPr="00606D88">
        <w:t xml:space="preserve"> Sets and Artificial Intelligence (IJAFSAI)</w:t>
      </w:r>
      <w:r w:rsidR="00A26502">
        <w:t>,Greece</w:t>
      </w:r>
      <w:r w:rsidR="00606D88">
        <w:t>.</w:t>
      </w:r>
    </w:p>
    <w:p w:rsidR="00606D88" w:rsidRPr="00C25527" w:rsidRDefault="00606D88" w:rsidP="00606D88">
      <w:pPr>
        <w:shd w:val="clear" w:color="auto" w:fill="FFFFFF"/>
        <w:textAlignment w:val="top"/>
        <w:rPr>
          <w:rFonts w:ascii="Trebuchet MS" w:hAnsi="Trebuchet MS"/>
          <w:color w:val="333333"/>
          <w:sz w:val="173"/>
          <w:szCs w:val="173"/>
          <w:lang w:val="en-GB"/>
        </w:rPr>
      </w:pPr>
    </w:p>
    <w:p w:rsidR="006A047E" w:rsidRPr="00267774" w:rsidRDefault="006A047E" w:rsidP="00A81F79">
      <w:pPr>
        <w:jc w:val="both"/>
        <w:rPr>
          <w:b/>
          <w:bCs/>
        </w:rPr>
      </w:pPr>
    </w:p>
    <w:sectPr w:rsidR="006A047E" w:rsidRPr="00267774" w:rsidSect="00C04F5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A12229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33BE4C88"/>
    <w:multiLevelType w:val="hybridMultilevel"/>
    <w:tmpl w:val="65E69BEA"/>
    <w:lvl w:ilvl="0" w:tplc="0409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2">
    <w:nsid w:val="48702725"/>
    <w:multiLevelType w:val="hybridMultilevel"/>
    <w:tmpl w:val="ABC8B798"/>
    <w:lvl w:ilvl="0" w:tplc="D57A36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1906E7"/>
    <w:multiLevelType w:val="hybridMultilevel"/>
    <w:tmpl w:val="2E248820"/>
    <w:lvl w:ilvl="0" w:tplc="CCC2A46C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">
    <w:nsid w:val="5E0E1972"/>
    <w:multiLevelType w:val="hybridMultilevel"/>
    <w:tmpl w:val="D7C4011C"/>
    <w:lvl w:ilvl="0" w:tplc="D59C6F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characterSpacingControl w:val="doNotCompress"/>
  <w:compat/>
  <w:rsids>
    <w:rsidRoot w:val="004E7B9F"/>
    <w:rsid w:val="0008789E"/>
    <w:rsid w:val="000A3C9C"/>
    <w:rsid w:val="000B3F74"/>
    <w:rsid w:val="000D353B"/>
    <w:rsid w:val="000E4B6F"/>
    <w:rsid w:val="0014407E"/>
    <w:rsid w:val="001775BE"/>
    <w:rsid w:val="00193BF9"/>
    <w:rsid w:val="001B2B8D"/>
    <w:rsid w:val="001E7B33"/>
    <w:rsid w:val="00215CD9"/>
    <w:rsid w:val="00267774"/>
    <w:rsid w:val="00277064"/>
    <w:rsid w:val="00277DAB"/>
    <w:rsid w:val="00292DAA"/>
    <w:rsid w:val="002B6311"/>
    <w:rsid w:val="003973AA"/>
    <w:rsid w:val="003D4CC6"/>
    <w:rsid w:val="00403A08"/>
    <w:rsid w:val="00412F3C"/>
    <w:rsid w:val="00421AC0"/>
    <w:rsid w:val="00441B40"/>
    <w:rsid w:val="00450789"/>
    <w:rsid w:val="004E57F8"/>
    <w:rsid w:val="004E7B9F"/>
    <w:rsid w:val="00516F4B"/>
    <w:rsid w:val="00530170"/>
    <w:rsid w:val="00575AB8"/>
    <w:rsid w:val="00595222"/>
    <w:rsid w:val="005A6977"/>
    <w:rsid w:val="005D1EE6"/>
    <w:rsid w:val="005F6EB3"/>
    <w:rsid w:val="00606D88"/>
    <w:rsid w:val="00680DCC"/>
    <w:rsid w:val="006A047E"/>
    <w:rsid w:val="006A6956"/>
    <w:rsid w:val="006E2C7B"/>
    <w:rsid w:val="00736EB9"/>
    <w:rsid w:val="007528C6"/>
    <w:rsid w:val="00753495"/>
    <w:rsid w:val="00755B5F"/>
    <w:rsid w:val="00833CD4"/>
    <w:rsid w:val="00893AF7"/>
    <w:rsid w:val="00904907"/>
    <w:rsid w:val="00983417"/>
    <w:rsid w:val="00A26502"/>
    <w:rsid w:val="00A353A5"/>
    <w:rsid w:val="00A3671E"/>
    <w:rsid w:val="00A43B99"/>
    <w:rsid w:val="00A513B5"/>
    <w:rsid w:val="00A623B3"/>
    <w:rsid w:val="00A70F6D"/>
    <w:rsid w:val="00A81F79"/>
    <w:rsid w:val="00AC5036"/>
    <w:rsid w:val="00AC5151"/>
    <w:rsid w:val="00AC7597"/>
    <w:rsid w:val="00AD2063"/>
    <w:rsid w:val="00B13C97"/>
    <w:rsid w:val="00B3637F"/>
    <w:rsid w:val="00B72E18"/>
    <w:rsid w:val="00BA26BB"/>
    <w:rsid w:val="00BA4A13"/>
    <w:rsid w:val="00BC3D8B"/>
    <w:rsid w:val="00BF7618"/>
    <w:rsid w:val="00C04F53"/>
    <w:rsid w:val="00CE772C"/>
    <w:rsid w:val="00D461A2"/>
    <w:rsid w:val="00DE52E0"/>
    <w:rsid w:val="00E0373C"/>
    <w:rsid w:val="00E11C30"/>
    <w:rsid w:val="00E315CF"/>
    <w:rsid w:val="00EA0277"/>
    <w:rsid w:val="00ED5C32"/>
    <w:rsid w:val="00F132CD"/>
    <w:rsid w:val="00F37345"/>
    <w:rsid w:val="00F6505D"/>
    <w:rsid w:val="00F83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4F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F7618"/>
    <w:rPr>
      <w:color w:val="0000FF"/>
      <w:u w:val="single"/>
    </w:rPr>
  </w:style>
  <w:style w:type="paragraph" w:styleId="BodyTextIndent2">
    <w:name w:val="Body Text Indent 2"/>
    <w:basedOn w:val="Normal"/>
    <w:rsid w:val="00BF7618"/>
    <w:pPr>
      <w:ind w:left="454" w:hanging="454"/>
    </w:pPr>
    <w:rPr>
      <w:rFonts w:cs="Traditional Arabic"/>
      <w:noProof/>
      <w:sz w:val="26"/>
      <w:szCs w:val="22"/>
    </w:rPr>
  </w:style>
  <w:style w:type="paragraph" w:styleId="BodyTextIndent3">
    <w:name w:val="Body Text Indent 3"/>
    <w:basedOn w:val="Normal"/>
    <w:rsid w:val="00BF7618"/>
    <w:pPr>
      <w:spacing w:line="380" w:lineRule="exact"/>
      <w:ind w:left="454" w:hanging="454"/>
    </w:pPr>
    <w:rPr>
      <w:rFonts w:cs="Traditional Arabic"/>
      <w:noProof/>
      <w:sz w:val="26"/>
      <w:szCs w:val="30"/>
    </w:rPr>
  </w:style>
  <w:style w:type="character" w:customStyle="1" w:styleId="yiv7465738742style9">
    <w:name w:val="yiv7465738742style9"/>
    <w:basedOn w:val="DefaultParagraphFont"/>
    <w:rsid w:val="00A623B3"/>
  </w:style>
  <w:style w:type="character" w:customStyle="1" w:styleId="yiv7465738742msid36353">
    <w:name w:val="yiv7465738742ms__id36353"/>
    <w:basedOn w:val="DefaultParagraphFont"/>
    <w:rsid w:val="00A623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Professor Abdel Badeh Salem</vt:lpstr>
    </vt:vector>
  </TitlesOfParts>
  <Company>AA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Professor Abdel Badeh Salem</dc:title>
  <dc:subject/>
  <dc:creator>as</dc:creator>
  <cp:keywords/>
  <dc:description/>
  <cp:lastModifiedBy>Mohamed.AbdelBadie</cp:lastModifiedBy>
  <cp:revision>25</cp:revision>
  <cp:lastPrinted>2007-07-15T02:48:00Z</cp:lastPrinted>
  <dcterms:created xsi:type="dcterms:W3CDTF">2011-02-19T12:18:00Z</dcterms:created>
  <dcterms:modified xsi:type="dcterms:W3CDTF">2015-02-05T21:24:00Z</dcterms:modified>
</cp:coreProperties>
</file>