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84A" w:rsidRPr="00CB48A5" w:rsidRDefault="00C9684A" w:rsidP="00C9684A">
      <w:pPr>
        <w:pStyle w:val="Default"/>
        <w:jc w:val="center"/>
        <w:rPr>
          <w:rFonts w:ascii="Times New Roman" w:hAnsi="Times New Roman" w:cs="Times New Roman"/>
          <w:b/>
          <w:bCs/>
          <w:color w:val="000000" w:themeColor="text1"/>
          <w:sz w:val="32"/>
        </w:rPr>
      </w:pPr>
      <w:r w:rsidRPr="00CB48A5">
        <w:rPr>
          <w:rFonts w:ascii="Times New Roman" w:hAnsi="Times New Roman" w:cs="Times New Roman"/>
          <w:b/>
          <w:bCs/>
          <w:color w:val="000000" w:themeColor="text1"/>
          <w:sz w:val="32"/>
        </w:rPr>
        <w:t>Call for Paper</w:t>
      </w:r>
      <w:r w:rsidR="0048537F" w:rsidRPr="00CB48A5">
        <w:rPr>
          <w:rFonts w:ascii="Times New Roman" w:hAnsi="Times New Roman" w:cs="Times New Roman"/>
          <w:b/>
          <w:bCs/>
          <w:color w:val="000000" w:themeColor="text1"/>
          <w:sz w:val="32"/>
        </w:rPr>
        <w:t>s</w:t>
      </w:r>
      <w:r w:rsidRPr="00CB48A5">
        <w:rPr>
          <w:rFonts w:ascii="Times New Roman" w:hAnsi="Times New Roman" w:cs="Times New Roman"/>
          <w:b/>
          <w:bCs/>
          <w:color w:val="000000" w:themeColor="text1"/>
          <w:sz w:val="32"/>
        </w:rPr>
        <w:t xml:space="preserve"> on </w:t>
      </w:r>
      <w:r w:rsidR="00BE473F" w:rsidRPr="00CB48A5">
        <w:rPr>
          <w:rFonts w:ascii="Times New Roman" w:hAnsi="Times New Roman" w:cs="Times New Roman"/>
          <w:b/>
          <w:bCs/>
          <w:color w:val="000000" w:themeColor="text1"/>
          <w:sz w:val="32"/>
        </w:rPr>
        <w:t>ICCMIT 201</w:t>
      </w:r>
      <w:r w:rsidR="00663B3B">
        <w:rPr>
          <w:rFonts w:ascii="Times New Roman" w:hAnsi="Times New Roman" w:cs="Times New Roman"/>
          <w:b/>
          <w:bCs/>
          <w:color w:val="000000" w:themeColor="text1"/>
          <w:sz w:val="32"/>
        </w:rPr>
        <w:t>6</w:t>
      </w:r>
    </w:p>
    <w:p w:rsidR="00D71080" w:rsidRPr="00CB48A5" w:rsidRDefault="00D71080" w:rsidP="00C9684A">
      <w:pPr>
        <w:pStyle w:val="Default"/>
        <w:jc w:val="center"/>
        <w:rPr>
          <w:rFonts w:ascii="Times New Roman" w:hAnsi="Times New Roman" w:cs="Times New Roman"/>
          <w:b/>
          <w:bCs/>
          <w:color w:val="000000" w:themeColor="text1"/>
          <w:sz w:val="28"/>
          <w:szCs w:val="28"/>
        </w:rPr>
      </w:pPr>
    </w:p>
    <w:p w:rsidR="00C9684A" w:rsidRPr="00CB48A5" w:rsidRDefault="00BE473F" w:rsidP="00C9684A">
      <w:pPr>
        <w:pStyle w:val="Default"/>
        <w:jc w:val="center"/>
        <w:rPr>
          <w:rFonts w:ascii="Times New Roman" w:hAnsi="Times New Roman" w:cs="Times New Roman"/>
          <w:color w:val="000000" w:themeColor="text1"/>
          <w:sz w:val="28"/>
          <w:szCs w:val="28"/>
        </w:rPr>
      </w:pPr>
      <w:r w:rsidRPr="00CB48A5">
        <w:rPr>
          <w:rFonts w:ascii="Times New Roman" w:hAnsi="Times New Roman" w:cs="Times New Roman"/>
          <w:b/>
          <w:bCs/>
          <w:color w:val="000000" w:themeColor="text1"/>
          <w:sz w:val="28"/>
          <w:szCs w:val="28"/>
        </w:rPr>
        <w:t>“</w:t>
      </w:r>
      <w:r w:rsidR="00CF2658">
        <w:rPr>
          <w:rFonts w:ascii="Times New Roman" w:hAnsi="Times New Roman" w:cs="Times New Roman"/>
          <w:b/>
          <w:bCs/>
          <w:color w:val="000000" w:themeColor="text1"/>
          <w:sz w:val="28"/>
          <w:szCs w:val="28"/>
        </w:rPr>
        <w:t>Wireless Sensor Networks and Applications</w:t>
      </w:r>
      <w:r w:rsidRPr="00CB48A5">
        <w:rPr>
          <w:rFonts w:ascii="Times New Roman" w:hAnsi="Times New Roman" w:cs="Times New Roman"/>
          <w:b/>
          <w:bCs/>
          <w:color w:val="000000" w:themeColor="text1"/>
          <w:sz w:val="28"/>
          <w:szCs w:val="28"/>
        </w:rPr>
        <w:t>”</w:t>
      </w:r>
    </w:p>
    <w:p w:rsidR="00C9684A" w:rsidRPr="00CB48A5" w:rsidRDefault="00C9684A" w:rsidP="00D71080">
      <w:pPr>
        <w:pStyle w:val="PlainText"/>
        <w:jc w:val="both"/>
        <w:rPr>
          <w:rFonts w:ascii="Times New Roman" w:hAnsi="Times New Roman" w:cs="Times New Roman"/>
          <w:color w:val="000000" w:themeColor="text1"/>
        </w:rPr>
      </w:pPr>
    </w:p>
    <w:p w:rsidR="00D71080" w:rsidRPr="00CB48A5" w:rsidRDefault="00C9684A" w:rsidP="00D71080">
      <w:pPr>
        <w:pStyle w:val="Default"/>
        <w:jc w:val="center"/>
        <w:rPr>
          <w:rFonts w:ascii="Times New Roman" w:hAnsi="Times New Roman" w:cs="Times New Roman"/>
          <w:color w:val="000000" w:themeColor="text1"/>
        </w:rPr>
      </w:pPr>
      <w:r w:rsidRPr="00CB48A5">
        <w:rPr>
          <w:rFonts w:ascii="Times New Roman" w:hAnsi="Times New Roman" w:cs="Times New Roman"/>
          <w:b/>
          <w:bCs/>
          <w:color w:val="000000" w:themeColor="text1"/>
        </w:rPr>
        <w:t>Organized by:</w:t>
      </w:r>
      <w:r w:rsidR="00D71080" w:rsidRPr="00CB48A5">
        <w:rPr>
          <w:rFonts w:ascii="Times New Roman" w:hAnsi="Times New Roman" w:cs="Times New Roman"/>
          <w:color w:val="000000" w:themeColor="text1"/>
        </w:rPr>
        <w:t xml:space="preserve"> </w:t>
      </w:r>
    </w:p>
    <w:p w:rsidR="00C9684A" w:rsidRPr="00CB48A5" w:rsidRDefault="00C9684A" w:rsidP="00D71080">
      <w:pPr>
        <w:pStyle w:val="Default"/>
        <w:jc w:val="center"/>
        <w:rPr>
          <w:rFonts w:ascii="Times New Roman" w:hAnsi="Times New Roman" w:cs="Times New Roman"/>
          <w:color w:val="000000" w:themeColor="text1"/>
        </w:rPr>
      </w:pPr>
      <w:r w:rsidRPr="00CB48A5">
        <w:rPr>
          <w:rFonts w:ascii="Times New Roman" w:hAnsi="Times New Roman" w:cs="Times New Roman"/>
          <w:bCs/>
          <w:color w:val="000000" w:themeColor="text1"/>
        </w:rPr>
        <w:t xml:space="preserve">Prof. </w:t>
      </w:r>
      <w:proofErr w:type="spellStart"/>
      <w:r w:rsidR="00E14088">
        <w:rPr>
          <w:rFonts w:ascii="Times New Roman" w:hAnsi="Times New Roman" w:cs="Times New Roman"/>
          <w:bCs/>
          <w:color w:val="000000" w:themeColor="text1"/>
        </w:rPr>
        <w:t>Fabr</w:t>
      </w:r>
      <w:r w:rsidR="00137954">
        <w:rPr>
          <w:rFonts w:ascii="Times New Roman" w:hAnsi="Times New Roman" w:cs="Times New Roman"/>
          <w:bCs/>
          <w:color w:val="000000" w:themeColor="text1"/>
        </w:rPr>
        <w:t>i</w:t>
      </w:r>
      <w:r w:rsidR="00E14088">
        <w:rPr>
          <w:rFonts w:ascii="Times New Roman" w:hAnsi="Times New Roman" w:cs="Times New Roman"/>
          <w:bCs/>
          <w:color w:val="000000" w:themeColor="text1"/>
        </w:rPr>
        <w:t>cio</w:t>
      </w:r>
      <w:proofErr w:type="spellEnd"/>
      <w:r w:rsidR="00E14088">
        <w:rPr>
          <w:rFonts w:ascii="Times New Roman" w:hAnsi="Times New Roman" w:cs="Times New Roman"/>
          <w:bCs/>
          <w:color w:val="000000" w:themeColor="text1"/>
        </w:rPr>
        <w:t xml:space="preserve"> Braga </w:t>
      </w:r>
      <w:proofErr w:type="spellStart"/>
      <w:r w:rsidR="00E14088">
        <w:rPr>
          <w:rFonts w:ascii="Times New Roman" w:hAnsi="Times New Roman" w:cs="Times New Roman"/>
          <w:bCs/>
          <w:color w:val="000000" w:themeColor="text1"/>
        </w:rPr>
        <w:t>Soares</w:t>
      </w:r>
      <w:proofErr w:type="spellEnd"/>
      <w:r w:rsidR="00E14088">
        <w:rPr>
          <w:rFonts w:ascii="Times New Roman" w:hAnsi="Times New Roman" w:cs="Times New Roman"/>
          <w:bCs/>
          <w:color w:val="000000" w:themeColor="text1"/>
        </w:rPr>
        <w:t xml:space="preserve"> de </w:t>
      </w:r>
      <w:proofErr w:type="spellStart"/>
      <w:r w:rsidR="00E14088">
        <w:rPr>
          <w:rFonts w:ascii="Times New Roman" w:hAnsi="Times New Roman" w:cs="Times New Roman"/>
          <w:bCs/>
          <w:color w:val="000000" w:themeColor="text1"/>
        </w:rPr>
        <w:t>Carvalho</w:t>
      </w:r>
      <w:proofErr w:type="spellEnd"/>
    </w:p>
    <w:p w:rsidR="00C9684A" w:rsidRPr="00663B3B" w:rsidRDefault="00E14088" w:rsidP="00C9684A">
      <w:pPr>
        <w:jc w:val="center"/>
        <w:rPr>
          <w:color w:val="000000" w:themeColor="text1"/>
          <w:lang w:val="en-GB"/>
        </w:rPr>
      </w:pPr>
      <w:r>
        <w:rPr>
          <w:color w:val="000000" w:themeColor="text1"/>
          <w:lang w:val="en-GB"/>
        </w:rPr>
        <w:t>Department of Electrical Engineering</w:t>
      </w:r>
    </w:p>
    <w:p w:rsidR="00C9684A" w:rsidRPr="00663B3B" w:rsidRDefault="00E14088" w:rsidP="00C9684A">
      <w:pPr>
        <w:pStyle w:val="Default"/>
        <w:jc w:val="center"/>
        <w:rPr>
          <w:rFonts w:ascii="Times New Roman" w:hAnsi="Times New Roman" w:cs="Times New Roman"/>
          <w:b/>
          <w:bCs/>
          <w:color w:val="000000" w:themeColor="text1"/>
        </w:rPr>
      </w:pPr>
      <w:r>
        <w:rPr>
          <w:rFonts w:ascii="Times New Roman" w:hAnsi="Times New Roman" w:cs="Times New Roman"/>
          <w:color w:val="000000" w:themeColor="text1"/>
          <w:lang w:val="en-GB"/>
        </w:rPr>
        <w:t xml:space="preserve">Federal University of </w:t>
      </w:r>
      <w:proofErr w:type="spellStart"/>
      <w:r>
        <w:rPr>
          <w:rFonts w:ascii="Times New Roman" w:hAnsi="Times New Roman" w:cs="Times New Roman"/>
          <w:color w:val="000000" w:themeColor="text1"/>
          <w:lang w:val="en-GB"/>
        </w:rPr>
        <w:t>Paraíba</w:t>
      </w:r>
      <w:proofErr w:type="spellEnd"/>
      <w:r>
        <w:rPr>
          <w:rFonts w:ascii="Times New Roman" w:hAnsi="Times New Roman" w:cs="Times New Roman"/>
          <w:color w:val="000000" w:themeColor="text1"/>
          <w:lang w:val="en-GB"/>
        </w:rPr>
        <w:t xml:space="preserve"> – UFPB, </w:t>
      </w:r>
      <w:proofErr w:type="spellStart"/>
      <w:r>
        <w:rPr>
          <w:rFonts w:ascii="Times New Roman" w:hAnsi="Times New Roman" w:cs="Times New Roman"/>
          <w:color w:val="000000" w:themeColor="text1"/>
          <w:lang w:val="en-GB"/>
        </w:rPr>
        <w:t>João</w:t>
      </w:r>
      <w:proofErr w:type="spellEnd"/>
      <w:r>
        <w:rPr>
          <w:rFonts w:ascii="Times New Roman" w:hAnsi="Times New Roman" w:cs="Times New Roman"/>
          <w:color w:val="000000" w:themeColor="text1"/>
          <w:lang w:val="en-GB"/>
        </w:rPr>
        <w:t xml:space="preserve"> Pessoa-PB, Brazil</w:t>
      </w:r>
    </w:p>
    <w:p w:rsidR="00C9684A" w:rsidRPr="00663B3B" w:rsidRDefault="00137954" w:rsidP="00C9684A">
      <w:pPr>
        <w:pStyle w:val="Default"/>
        <w:jc w:val="center"/>
        <w:rPr>
          <w:rFonts w:ascii="Times New Roman" w:hAnsi="Times New Roman" w:cs="Times New Roman"/>
          <w:color w:val="000000" w:themeColor="text1"/>
        </w:rPr>
      </w:pPr>
      <w:r>
        <w:rPr>
          <w:rFonts w:ascii="Times New Roman" w:hAnsi="Times New Roman" w:cs="Times New Roman"/>
        </w:rPr>
        <w:t>fabricio.braga@ieee.org</w:t>
      </w:r>
    </w:p>
    <w:p w:rsidR="00D71080" w:rsidRPr="00663B3B" w:rsidRDefault="00D71080" w:rsidP="00D71080">
      <w:pPr>
        <w:pStyle w:val="PlainText"/>
        <w:jc w:val="both"/>
        <w:rPr>
          <w:rFonts w:ascii="Times New Roman" w:hAnsi="Times New Roman" w:cs="Times New Roman"/>
          <w:color w:val="000000" w:themeColor="text1"/>
          <w:sz w:val="24"/>
          <w:szCs w:val="24"/>
        </w:rPr>
      </w:pPr>
    </w:p>
    <w:p w:rsidR="00C9684A" w:rsidRPr="00663B3B" w:rsidRDefault="00C9684A" w:rsidP="00C9684A">
      <w:pPr>
        <w:pStyle w:val="Default"/>
        <w:jc w:val="center"/>
        <w:rPr>
          <w:rFonts w:ascii="Times New Roman" w:hAnsi="Times New Roman" w:cs="Times New Roman"/>
          <w:color w:val="000000" w:themeColor="text1"/>
        </w:rPr>
      </w:pPr>
      <w:r w:rsidRPr="00663B3B">
        <w:rPr>
          <w:rFonts w:ascii="Times New Roman" w:hAnsi="Times New Roman" w:cs="Times New Roman"/>
          <w:b/>
          <w:bCs/>
          <w:color w:val="000000" w:themeColor="text1"/>
        </w:rPr>
        <w:t>Objective</w:t>
      </w:r>
      <w:r w:rsidR="00F752B5" w:rsidRPr="00663B3B">
        <w:rPr>
          <w:rFonts w:ascii="Times New Roman" w:hAnsi="Times New Roman" w:cs="Times New Roman"/>
          <w:b/>
          <w:bCs/>
          <w:color w:val="000000" w:themeColor="text1"/>
        </w:rPr>
        <w:t>s</w:t>
      </w:r>
      <w:r w:rsidRPr="00663B3B">
        <w:rPr>
          <w:rFonts w:ascii="Times New Roman" w:hAnsi="Times New Roman" w:cs="Times New Roman"/>
          <w:b/>
          <w:bCs/>
          <w:color w:val="000000" w:themeColor="text1"/>
        </w:rPr>
        <w:t xml:space="preserve"> and Motivation</w:t>
      </w:r>
    </w:p>
    <w:p w:rsidR="003365DA" w:rsidRPr="00663B3B" w:rsidRDefault="003365DA" w:rsidP="007A2087">
      <w:pPr>
        <w:pStyle w:val="PlainText"/>
        <w:jc w:val="both"/>
        <w:rPr>
          <w:rFonts w:ascii="Times New Roman" w:hAnsi="Times New Roman" w:cs="Times New Roman"/>
          <w:color w:val="000000" w:themeColor="text1"/>
          <w:sz w:val="24"/>
          <w:szCs w:val="24"/>
        </w:rPr>
      </w:pPr>
    </w:p>
    <w:p w:rsidR="00B30B60" w:rsidRDefault="00B30B60" w:rsidP="00B30B60">
      <w:pPr>
        <w:widowControl w:val="0"/>
        <w:autoSpaceDE w:val="0"/>
        <w:jc w:val="both"/>
      </w:pPr>
      <w:r>
        <w:t>Wireless Sensor Networks (WSN) are a major research and development area in Computer and Electrical Engineering in recent years. The need to collect and transmit data in agricultural areas for irrigation purposes, the monitoring of wildlife in forests and natural reserves, the gathering of climatic data in real time or the establishment of automation systems to control different variables in a building are some of the applications that require the use of wireless sensor networks nowadays. Additionally, the development of low cost devices enables the deployment of WSN technology in diverse environmental scenarios and allows the monitoring of large areas.</w:t>
      </w:r>
    </w:p>
    <w:p w:rsidR="00B30B60" w:rsidRDefault="00B30B60" w:rsidP="00B30B60">
      <w:pPr>
        <w:widowControl w:val="0"/>
        <w:autoSpaceDE w:val="0"/>
        <w:jc w:val="both"/>
      </w:pPr>
    </w:p>
    <w:p w:rsidR="00B30B60" w:rsidRPr="00B30B60" w:rsidRDefault="00B30B60" w:rsidP="00B30B60">
      <w:pPr>
        <w:widowControl w:val="0"/>
        <w:autoSpaceDE w:val="0"/>
        <w:jc w:val="both"/>
      </w:pPr>
      <w:r>
        <w:t xml:space="preserve">This conference session entitled ”Wireless Sensor Networks and Applications” is intended to </w:t>
      </w:r>
      <w:r w:rsidRPr="00B30B60">
        <w:t xml:space="preserve">provide a collection of high-quality research papers </w:t>
      </w:r>
      <w:r>
        <w:t>on</w:t>
      </w:r>
      <w:r w:rsidRPr="00B30B60">
        <w:t xml:space="preserve"> </w:t>
      </w:r>
      <w:r>
        <w:t>wireless sensor</w:t>
      </w:r>
      <w:r w:rsidRPr="00B30B60">
        <w:t xml:space="preserve"> networks </w:t>
      </w:r>
      <w:r>
        <w:t xml:space="preserve">as well as recent applications in different fields with the goal </w:t>
      </w:r>
      <w:r w:rsidRPr="00B30B60">
        <w:t>to address some of the basic problems in the area.</w:t>
      </w:r>
    </w:p>
    <w:p w:rsidR="00B30B60" w:rsidRPr="00CB48A5" w:rsidRDefault="00B30B60" w:rsidP="007A2087">
      <w:pPr>
        <w:pStyle w:val="PlainText"/>
        <w:jc w:val="both"/>
        <w:rPr>
          <w:rFonts w:ascii="Times New Roman" w:hAnsi="Times New Roman" w:cs="Times New Roman"/>
          <w:color w:val="000000" w:themeColor="text1"/>
        </w:rPr>
      </w:pPr>
    </w:p>
    <w:p w:rsidR="00D71080" w:rsidRPr="00CB48A5" w:rsidRDefault="00D71080" w:rsidP="007A2087">
      <w:pPr>
        <w:pStyle w:val="PlainText"/>
        <w:jc w:val="both"/>
        <w:rPr>
          <w:rFonts w:ascii="Times New Roman" w:hAnsi="Times New Roman" w:cs="Times New Roman"/>
          <w:color w:val="000000" w:themeColor="text1"/>
        </w:rPr>
      </w:pPr>
    </w:p>
    <w:p w:rsidR="00C9684A" w:rsidRPr="00CB48A5" w:rsidRDefault="007A2087" w:rsidP="00B42237">
      <w:pPr>
        <w:jc w:val="center"/>
        <w:rPr>
          <w:b/>
          <w:color w:val="000000" w:themeColor="text1"/>
          <w:lang w:val="en-GB"/>
        </w:rPr>
      </w:pPr>
      <w:r w:rsidRPr="00CB48A5">
        <w:rPr>
          <w:b/>
          <w:color w:val="000000" w:themeColor="text1"/>
          <w:lang w:val="en-GB"/>
        </w:rPr>
        <w:t>Scope and Interests</w:t>
      </w:r>
      <w:r w:rsidRPr="00CB48A5">
        <w:rPr>
          <w:b/>
          <w:color w:val="000000" w:themeColor="text1"/>
          <w:lang w:val="en-GB"/>
        </w:rPr>
        <w:tab/>
      </w:r>
    </w:p>
    <w:p w:rsidR="00D71080" w:rsidRPr="00CB48A5" w:rsidRDefault="00D71080" w:rsidP="008C389D">
      <w:pPr>
        <w:pStyle w:val="PlainText"/>
        <w:jc w:val="both"/>
        <w:rPr>
          <w:rFonts w:ascii="Times New Roman" w:hAnsi="Times New Roman" w:cs="Times New Roman"/>
          <w:color w:val="000000" w:themeColor="text1"/>
        </w:rPr>
      </w:pPr>
    </w:p>
    <w:p w:rsidR="00C9684A" w:rsidRPr="00B30B60" w:rsidRDefault="00F37428" w:rsidP="00B30B60">
      <w:pPr>
        <w:widowControl w:val="0"/>
        <w:autoSpaceDE w:val="0"/>
        <w:jc w:val="both"/>
      </w:pPr>
      <w:r w:rsidRPr="00B30B60">
        <w:t>This conference session aims at addressing</w:t>
      </w:r>
      <w:r w:rsidR="00B30B60" w:rsidRPr="00B30B60">
        <w:t xml:space="preserve"> new research topics and achievements,</w:t>
      </w:r>
      <w:r w:rsidRPr="00B30B60">
        <w:t xml:space="preserve"> </w:t>
      </w:r>
      <w:r w:rsidR="00B30B60" w:rsidRPr="00B30B60">
        <w:t xml:space="preserve">opportunities, </w:t>
      </w:r>
      <w:r w:rsidRPr="00B30B60">
        <w:t xml:space="preserve">challenges and current and future directions in the field of </w:t>
      </w:r>
      <w:r w:rsidR="00B30B60" w:rsidRPr="00B30B60">
        <w:t>wireless sensor networks</w:t>
      </w:r>
      <w:r w:rsidRPr="00B30B60">
        <w:t>.</w:t>
      </w:r>
      <w:r w:rsidR="003966BD" w:rsidRPr="00B30B60">
        <w:t xml:space="preserve"> </w:t>
      </w:r>
      <w:r w:rsidR="005A67D0" w:rsidRPr="00B30B60">
        <w:t xml:space="preserve">This </w:t>
      </w:r>
      <w:r w:rsidR="00BF4123" w:rsidRPr="00B30B60">
        <w:t>conference session</w:t>
      </w:r>
      <w:r w:rsidR="007A2087" w:rsidRPr="00B30B60">
        <w:t xml:space="preserve"> </w:t>
      </w:r>
      <w:r w:rsidR="001C6C83" w:rsidRPr="00B30B60">
        <w:t>invites articles involving</w:t>
      </w:r>
      <w:r w:rsidR="00C71FCE" w:rsidRPr="00B30B60">
        <w:t>, but not limit</w:t>
      </w:r>
      <w:r w:rsidR="001C6C83" w:rsidRPr="00B30B60">
        <w:t>ed</w:t>
      </w:r>
      <w:r w:rsidR="00C71FCE" w:rsidRPr="00B30B60">
        <w:t xml:space="preserve"> </w:t>
      </w:r>
      <w:r w:rsidR="007A2087" w:rsidRPr="00B30B60">
        <w:t>to, the following</w:t>
      </w:r>
      <w:r w:rsidR="00F752B5" w:rsidRPr="00B30B60">
        <w:t xml:space="preserve"> topics</w:t>
      </w:r>
      <w:r w:rsidR="007A2087" w:rsidRPr="00B30B60">
        <w:t>:</w:t>
      </w:r>
    </w:p>
    <w:p w:rsidR="00B30B60" w:rsidRPr="00B30B60" w:rsidRDefault="00B30B60" w:rsidP="00B30B60">
      <w:pPr>
        <w:widowControl w:val="0"/>
        <w:autoSpaceDE w:val="0"/>
        <w:jc w:val="both"/>
      </w:pPr>
    </w:p>
    <w:p w:rsidR="00137954" w:rsidRPr="00137954" w:rsidRDefault="00137954" w:rsidP="00137954">
      <w:pPr>
        <w:pStyle w:val="ListParagraph"/>
        <w:widowControl w:val="0"/>
        <w:numPr>
          <w:ilvl w:val="0"/>
          <w:numId w:val="4"/>
        </w:numPr>
        <w:autoSpaceDE w:val="0"/>
        <w:jc w:val="both"/>
      </w:pPr>
      <w:r w:rsidRPr="00137954">
        <w:t>Energy efficiency and energy efficient protocols</w:t>
      </w:r>
    </w:p>
    <w:p w:rsidR="00137954" w:rsidRPr="00137954" w:rsidRDefault="00137954" w:rsidP="00137954">
      <w:pPr>
        <w:pStyle w:val="ListParagraph"/>
        <w:widowControl w:val="0"/>
        <w:numPr>
          <w:ilvl w:val="0"/>
          <w:numId w:val="4"/>
        </w:numPr>
        <w:autoSpaceDE w:val="0"/>
        <w:jc w:val="both"/>
      </w:pPr>
      <w:r>
        <w:t xml:space="preserve">Mobility, localization, </w:t>
      </w:r>
      <w:r w:rsidRPr="00137954">
        <w:t>routing</w:t>
      </w:r>
      <w:r>
        <w:t>, security, privacy, data integrity</w:t>
      </w:r>
    </w:p>
    <w:p w:rsidR="00137954" w:rsidRDefault="00137954" w:rsidP="00137954">
      <w:pPr>
        <w:pStyle w:val="ListParagraph"/>
        <w:widowControl w:val="0"/>
        <w:numPr>
          <w:ilvl w:val="0"/>
          <w:numId w:val="4"/>
        </w:numPr>
        <w:autoSpaceDE w:val="0"/>
        <w:jc w:val="both"/>
      </w:pPr>
      <w:r>
        <w:t>Cognitive wireless sensor networks</w:t>
      </w:r>
    </w:p>
    <w:p w:rsidR="00137954" w:rsidRDefault="00137954" w:rsidP="00137954">
      <w:pPr>
        <w:pStyle w:val="ListParagraph"/>
        <w:widowControl w:val="0"/>
        <w:numPr>
          <w:ilvl w:val="0"/>
          <w:numId w:val="4"/>
        </w:numPr>
        <w:autoSpaceDE w:val="0"/>
        <w:jc w:val="both"/>
      </w:pPr>
      <w:r>
        <w:t>Distributed and cooperative sensing in WSN</w:t>
      </w:r>
    </w:p>
    <w:p w:rsidR="00137954" w:rsidRDefault="00137954" w:rsidP="00137954">
      <w:pPr>
        <w:pStyle w:val="ListParagraph"/>
        <w:widowControl w:val="0"/>
        <w:numPr>
          <w:ilvl w:val="0"/>
          <w:numId w:val="4"/>
        </w:numPr>
        <w:autoSpaceDE w:val="0"/>
        <w:jc w:val="both"/>
      </w:pPr>
      <w:r>
        <w:t>Sensing and actuation</w:t>
      </w:r>
    </w:p>
    <w:p w:rsidR="00137954" w:rsidRDefault="00137954" w:rsidP="00137954">
      <w:pPr>
        <w:pStyle w:val="ListParagraph"/>
        <w:widowControl w:val="0"/>
        <w:numPr>
          <w:ilvl w:val="0"/>
          <w:numId w:val="4"/>
        </w:numPr>
        <w:autoSpaceDE w:val="0"/>
        <w:jc w:val="both"/>
      </w:pPr>
      <w:r>
        <w:t>Embedded data management and processing</w:t>
      </w:r>
    </w:p>
    <w:p w:rsidR="00137954" w:rsidRPr="00137954" w:rsidRDefault="00137954" w:rsidP="00137954">
      <w:pPr>
        <w:pStyle w:val="ListParagraph"/>
        <w:widowControl w:val="0"/>
        <w:numPr>
          <w:ilvl w:val="0"/>
          <w:numId w:val="4"/>
        </w:numPr>
        <w:autoSpaceDE w:val="0"/>
        <w:jc w:val="both"/>
      </w:pPr>
      <w:r w:rsidRPr="00137954">
        <w:t>In-network processing and aggregation</w:t>
      </w:r>
    </w:p>
    <w:p w:rsidR="00137954" w:rsidRPr="00137954" w:rsidRDefault="00137954" w:rsidP="00137954">
      <w:pPr>
        <w:pStyle w:val="ListParagraph"/>
        <w:widowControl w:val="0"/>
        <w:numPr>
          <w:ilvl w:val="0"/>
          <w:numId w:val="4"/>
        </w:numPr>
        <w:autoSpaceDE w:val="0"/>
        <w:jc w:val="both"/>
      </w:pPr>
      <w:r w:rsidRPr="00137954">
        <w:t xml:space="preserve">Performance analysis/evaluation of </w:t>
      </w:r>
      <w:r>
        <w:t>wireless s</w:t>
      </w:r>
      <w:r w:rsidRPr="00137954">
        <w:t xml:space="preserve">ensor </w:t>
      </w:r>
      <w:r>
        <w:t>n</w:t>
      </w:r>
      <w:r w:rsidRPr="00137954">
        <w:t>etworks</w:t>
      </w:r>
    </w:p>
    <w:p w:rsidR="00137954" w:rsidRDefault="00137954" w:rsidP="00137954">
      <w:pPr>
        <w:pStyle w:val="ListParagraph"/>
        <w:widowControl w:val="0"/>
        <w:numPr>
          <w:ilvl w:val="0"/>
          <w:numId w:val="4"/>
        </w:numPr>
        <w:autoSpaceDE w:val="0"/>
        <w:jc w:val="both"/>
      </w:pPr>
      <w:r w:rsidRPr="00137954">
        <w:t>Modelling of systems/physical environments, simulation tools/environments</w:t>
      </w:r>
    </w:p>
    <w:p w:rsidR="00137954" w:rsidRDefault="00137954" w:rsidP="00137954">
      <w:pPr>
        <w:pStyle w:val="ListParagraph"/>
        <w:widowControl w:val="0"/>
        <w:numPr>
          <w:ilvl w:val="0"/>
          <w:numId w:val="4"/>
        </w:numPr>
        <w:autoSpaceDE w:val="0"/>
        <w:jc w:val="both"/>
      </w:pPr>
      <w:r>
        <w:t>Applications, deployment and management</w:t>
      </w:r>
    </w:p>
    <w:p w:rsidR="00137954" w:rsidRDefault="00137954" w:rsidP="00137954">
      <w:pPr>
        <w:pStyle w:val="ListParagraph"/>
        <w:widowControl w:val="0"/>
        <w:numPr>
          <w:ilvl w:val="0"/>
          <w:numId w:val="4"/>
        </w:numPr>
        <w:autoSpaceDE w:val="0"/>
        <w:jc w:val="both"/>
      </w:pPr>
      <w:r w:rsidRPr="00137954">
        <w:t>Real-world case studies of WSN</w:t>
      </w:r>
    </w:p>
    <w:p w:rsidR="00D71080" w:rsidRPr="00CB48A5" w:rsidRDefault="00D71080" w:rsidP="00BE473F">
      <w:pPr>
        <w:pStyle w:val="PlainText"/>
        <w:jc w:val="both"/>
        <w:rPr>
          <w:rFonts w:ascii="Times New Roman" w:hAnsi="Times New Roman" w:cs="Times New Roman"/>
          <w:color w:val="000000" w:themeColor="text1"/>
        </w:rPr>
      </w:pPr>
    </w:p>
    <w:p w:rsidR="00F55933" w:rsidRDefault="00F55933" w:rsidP="00F55933">
      <w:pPr>
        <w:jc w:val="center"/>
        <w:rPr>
          <w:b/>
          <w:color w:val="000000"/>
          <w:lang w:val="en-GB"/>
        </w:rPr>
      </w:pPr>
      <w:r w:rsidRPr="00CB48A5">
        <w:rPr>
          <w:b/>
          <w:color w:val="000000"/>
          <w:lang w:val="en-GB"/>
        </w:rPr>
        <w:t xml:space="preserve">Important Dates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686"/>
      </w:tblGrid>
      <w:tr w:rsidR="00F55933" w:rsidTr="00333379">
        <w:tc>
          <w:tcPr>
            <w:tcW w:w="6520" w:type="dxa"/>
          </w:tcPr>
          <w:p w:rsidR="00F55933" w:rsidRPr="003D4591" w:rsidRDefault="00F55933" w:rsidP="00333379">
            <w:pPr>
              <w:rPr>
                <w:b/>
                <w:color w:val="000000"/>
                <w:lang w:val="en-GB"/>
              </w:rPr>
            </w:pPr>
            <w:r w:rsidRPr="003D4591">
              <w:rPr>
                <w:b/>
              </w:rPr>
              <w:t xml:space="preserve">Paper submission deadline              </w:t>
            </w:r>
          </w:p>
        </w:tc>
        <w:tc>
          <w:tcPr>
            <w:tcW w:w="3686" w:type="dxa"/>
          </w:tcPr>
          <w:p w:rsidR="00F55933" w:rsidRPr="003D4591" w:rsidRDefault="00C3471C" w:rsidP="00C3471C">
            <w:pPr>
              <w:pStyle w:val="NoSpacing"/>
              <w:jc w:val="center"/>
              <w:rPr>
                <w:b/>
              </w:rPr>
            </w:pPr>
            <w:r>
              <w:rPr>
                <w:b/>
              </w:rPr>
              <w:t>March 1,</w:t>
            </w:r>
            <w:r w:rsidR="00F55933" w:rsidRPr="003D4591">
              <w:rPr>
                <w:b/>
              </w:rPr>
              <w:t xml:space="preserve"> 2016</w:t>
            </w:r>
          </w:p>
        </w:tc>
      </w:tr>
      <w:tr w:rsidR="00F55933" w:rsidTr="00333379">
        <w:tc>
          <w:tcPr>
            <w:tcW w:w="6520" w:type="dxa"/>
          </w:tcPr>
          <w:p w:rsidR="00F55933" w:rsidRPr="003D4591" w:rsidRDefault="00F55933" w:rsidP="00333379">
            <w:pPr>
              <w:rPr>
                <w:b/>
                <w:color w:val="000000"/>
                <w:lang w:val="en-GB"/>
              </w:rPr>
            </w:pPr>
            <w:r w:rsidRPr="003D4591">
              <w:rPr>
                <w:b/>
              </w:rPr>
              <w:t>Notification of acceptance</w:t>
            </w:r>
          </w:p>
        </w:tc>
        <w:tc>
          <w:tcPr>
            <w:tcW w:w="3686" w:type="dxa"/>
          </w:tcPr>
          <w:p w:rsidR="00F55933" w:rsidRPr="003D4591" w:rsidRDefault="00C3471C" w:rsidP="00C3471C">
            <w:pPr>
              <w:jc w:val="center"/>
              <w:rPr>
                <w:b/>
                <w:color w:val="000000"/>
                <w:lang w:val="en-GB"/>
              </w:rPr>
            </w:pPr>
            <w:r>
              <w:rPr>
                <w:b/>
              </w:rPr>
              <w:t xml:space="preserve">March 14, </w:t>
            </w:r>
            <w:r w:rsidR="00F55933" w:rsidRPr="003D4591">
              <w:rPr>
                <w:b/>
              </w:rPr>
              <w:t>2016</w:t>
            </w:r>
          </w:p>
        </w:tc>
      </w:tr>
      <w:tr w:rsidR="00F55933" w:rsidTr="00333379">
        <w:tc>
          <w:tcPr>
            <w:tcW w:w="6520" w:type="dxa"/>
          </w:tcPr>
          <w:p w:rsidR="00F55933" w:rsidRPr="003D4591" w:rsidRDefault="00F55933" w:rsidP="00333379">
            <w:pPr>
              <w:rPr>
                <w:b/>
                <w:color w:val="000000"/>
                <w:lang w:val="en-GB"/>
              </w:rPr>
            </w:pPr>
            <w:r w:rsidRPr="003D4591">
              <w:rPr>
                <w:b/>
              </w:rPr>
              <w:t xml:space="preserve">Camera ready and registration      </w:t>
            </w:r>
          </w:p>
        </w:tc>
        <w:tc>
          <w:tcPr>
            <w:tcW w:w="3686" w:type="dxa"/>
          </w:tcPr>
          <w:p w:rsidR="00F55933" w:rsidRPr="003D4591" w:rsidRDefault="00C3471C" w:rsidP="00C3471C">
            <w:pPr>
              <w:pStyle w:val="NoSpacing"/>
              <w:jc w:val="center"/>
              <w:rPr>
                <w:b/>
              </w:rPr>
            </w:pPr>
            <w:r>
              <w:rPr>
                <w:b/>
              </w:rPr>
              <w:t>April 10,</w:t>
            </w:r>
            <w:r w:rsidR="00F55933" w:rsidRPr="003D4591">
              <w:rPr>
                <w:b/>
              </w:rPr>
              <w:t xml:space="preserve"> 2016</w:t>
            </w:r>
          </w:p>
        </w:tc>
      </w:tr>
      <w:tr w:rsidR="00F55933" w:rsidTr="00333379">
        <w:tc>
          <w:tcPr>
            <w:tcW w:w="6520" w:type="dxa"/>
          </w:tcPr>
          <w:p w:rsidR="00F55933" w:rsidRPr="003D4591" w:rsidRDefault="00F55933" w:rsidP="00333379">
            <w:pPr>
              <w:rPr>
                <w:b/>
                <w:color w:val="000000"/>
                <w:lang w:val="en-GB"/>
              </w:rPr>
            </w:pPr>
            <w:r w:rsidRPr="003D4591">
              <w:rPr>
                <w:b/>
              </w:rPr>
              <w:t xml:space="preserve">Conference Date                               </w:t>
            </w:r>
          </w:p>
        </w:tc>
        <w:tc>
          <w:tcPr>
            <w:tcW w:w="3686" w:type="dxa"/>
          </w:tcPr>
          <w:p w:rsidR="00F55933" w:rsidRPr="003D4591" w:rsidRDefault="00F55933" w:rsidP="00333379">
            <w:pPr>
              <w:jc w:val="center"/>
              <w:rPr>
                <w:b/>
                <w:color w:val="000000"/>
                <w:lang w:val="en-GB"/>
              </w:rPr>
            </w:pPr>
            <w:r w:rsidRPr="003D4591">
              <w:rPr>
                <w:b/>
              </w:rPr>
              <w:t xml:space="preserve"> April </w:t>
            </w:r>
            <w:r w:rsidR="00C3471C">
              <w:rPr>
                <w:b/>
              </w:rPr>
              <w:t xml:space="preserve"> 26-29, </w:t>
            </w:r>
            <w:bookmarkStart w:id="0" w:name="_GoBack"/>
            <w:bookmarkEnd w:id="0"/>
            <w:r w:rsidRPr="003D4591">
              <w:rPr>
                <w:b/>
              </w:rPr>
              <w:t>2016</w:t>
            </w:r>
          </w:p>
        </w:tc>
      </w:tr>
    </w:tbl>
    <w:p w:rsidR="00F55933" w:rsidRPr="00CB48A5" w:rsidRDefault="00F55933" w:rsidP="00F55933">
      <w:pPr>
        <w:jc w:val="center"/>
        <w:rPr>
          <w:b/>
          <w:color w:val="000000"/>
          <w:lang w:val="en-GB"/>
        </w:rPr>
      </w:pPr>
    </w:p>
    <w:p w:rsidR="00F752B5" w:rsidRPr="00FA74BB" w:rsidRDefault="00F752B5">
      <w:pPr>
        <w:pStyle w:val="Heading6"/>
        <w:rPr>
          <w:sz w:val="21"/>
          <w:szCs w:val="21"/>
        </w:rPr>
      </w:pPr>
    </w:p>
    <w:sectPr w:rsidR="00F752B5" w:rsidRPr="00FA74BB" w:rsidSect="00D710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7D8"/>
    <w:multiLevelType w:val="multilevel"/>
    <w:tmpl w:val="633C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97A65"/>
    <w:multiLevelType w:val="hybridMultilevel"/>
    <w:tmpl w:val="AFE0C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7861E53"/>
    <w:multiLevelType w:val="multilevel"/>
    <w:tmpl w:val="F588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31A24"/>
    <w:multiLevelType w:val="hybridMultilevel"/>
    <w:tmpl w:val="D1CADF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906A4"/>
    <w:multiLevelType w:val="multilevel"/>
    <w:tmpl w:val="C868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14"/>
    <w:rsid w:val="00015D0A"/>
    <w:rsid w:val="00035A62"/>
    <w:rsid w:val="000417A2"/>
    <w:rsid w:val="00047560"/>
    <w:rsid w:val="00087093"/>
    <w:rsid w:val="00100649"/>
    <w:rsid w:val="00137954"/>
    <w:rsid w:val="00155DDB"/>
    <w:rsid w:val="00161126"/>
    <w:rsid w:val="00167B63"/>
    <w:rsid w:val="00181B46"/>
    <w:rsid w:val="001853C0"/>
    <w:rsid w:val="001B04A5"/>
    <w:rsid w:val="001B19B2"/>
    <w:rsid w:val="001C6C83"/>
    <w:rsid w:val="001E510E"/>
    <w:rsid w:val="001F6842"/>
    <w:rsid w:val="00240107"/>
    <w:rsid w:val="002527D6"/>
    <w:rsid w:val="003365DA"/>
    <w:rsid w:val="003966BD"/>
    <w:rsid w:val="003A0217"/>
    <w:rsid w:val="00454E14"/>
    <w:rsid w:val="00485139"/>
    <w:rsid w:val="0048537F"/>
    <w:rsid w:val="004946F6"/>
    <w:rsid w:val="005005C4"/>
    <w:rsid w:val="0052244E"/>
    <w:rsid w:val="005A377E"/>
    <w:rsid w:val="005A67D0"/>
    <w:rsid w:val="005C7624"/>
    <w:rsid w:val="005D0270"/>
    <w:rsid w:val="006477DD"/>
    <w:rsid w:val="00663B3B"/>
    <w:rsid w:val="006C741D"/>
    <w:rsid w:val="007026C1"/>
    <w:rsid w:val="00705410"/>
    <w:rsid w:val="00716E90"/>
    <w:rsid w:val="0079127A"/>
    <w:rsid w:val="007A2087"/>
    <w:rsid w:val="007C5976"/>
    <w:rsid w:val="007D2544"/>
    <w:rsid w:val="00815159"/>
    <w:rsid w:val="008822DC"/>
    <w:rsid w:val="00892885"/>
    <w:rsid w:val="008C389D"/>
    <w:rsid w:val="008F4AF5"/>
    <w:rsid w:val="0091484C"/>
    <w:rsid w:val="00957B73"/>
    <w:rsid w:val="00A00F6C"/>
    <w:rsid w:val="00B30B60"/>
    <w:rsid w:val="00B31FE5"/>
    <w:rsid w:val="00B42237"/>
    <w:rsid w:val="00B90A77"/>
    <w:rsid w:val="00BA4342"/>
    <w:rsid w:val="00BC4778"/>
    <w:rsid w:val="00BE473F"/>
    <w:rsid w:val="00BF4123"/>
    <w:rsid w:val="00C027A5"/>
    <w:rsid w:val="00C3471C"/>
    <w:rsid w:val="00C60CD8"/>
    <w:rsid w:val="00C71FCE"/>
    <w:rsid w:val="00C815CC"/>
    <w:rsid w:val="00C9684A"/>
    <w:rsid w:val="00CB48A5"/>
    <w:rsid w:val="00CD5822"/>
    <w:rsid w:val="00CF2658"/>
    <w:rsid w:val="00D33CCC"/>
    <w:rsid w:val="00D45745"/>
    <w:rsid w:val="00D648E0"/>
    <w:rsid w:val="00D71080"/>
    <w:rsid w:val="00DE4498"/>
    <w:rsid w:val="00DF3A26"/>
    <w:rsid w:val="00E1208B"/>
    <w:rsid w:val="00E14088"/>
    <w:rsid w:val="00E14791"/>
    <w:rsid w:val="00E452A4"/>
    <w:rsid w:val="00E85982"/>
    <w:rsid w:val="00E915F8"/>
    <w:rsid w:val="00E96C1D"/>
    <w:rsid w:val="00EA7DC9"/>
    <w:rsid w:val="00EF682E"/>
    <w:rsid w:val="00F12C30"/>
    <w:rsid w:val="00F30F4C"/>
    <w:rsid w:val="00F37428"/>
    <w:rsid w:val="00F55933"/>
    <w:rsid w:val="00F659BA"/>
    <w:rsid w:val="00F752B5"/>
    <w:rsid w:val="00FA74BB"/>
    <w:rsid w:val="00FF05D1"/>
    <w:rsid w:val="00FF19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26FB9-FABB-462C-995E-EF62E4A7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3">
    <w:name w:val="heading 3"/>
    <w:basedOn w:val="Normal"/>
    <w:next w:val="Normal"/>
    <w:link w:val="Heading3Char"/>
    <w:uiPriority w:val="9"/>
    <w:unhideWhenUsed/>
    <w:qFormat/>
    <w:rsid w:val="00137954"/>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 w:type="paragraph" w:customStyle="1" w:styleId="bodytext">
    <w:name w:val="bodytext"/>
    <w:basedOn w:val="Normal"/>
    <w:rsid w:val="00137954"/>
    <w:pPr>
      <w:spacing w:before="100" w:beforeAutospacing="1" w:after="100" w:afterAutospacing="1"/>
    </w:pPr>
    <w:rPr>
      <w:lang w:val="pt-BR" w:eastAsia="pt-BR"/>
    </w:rPr>
  </w:style>
  <w:style w:type="character" w:customStyle="1" w:styleId="Heading3Char">
    <w:name w:val="Heading 3 Char"/>
    <w:basedOn w:val="DefaultParagraphFont"/>
    <w:link w:val="Heading3"/>
    <w:uiPriority w:val="9"/>
    <w:rsid w:val="00137954"/>
    <w:rPr>
      <w:rFonts w:asciiTheme="majorHAnsi" w:eastAsiaTheme="majorEastAsia" w:hAnsiTheme="majorHAnsi" w:cstheme="majorBidi"/>
      <w:b/>
      <w:bCs/>
      <w:color w:val="4F81BD" w:themeColor="accent1"/>
      <w:sz w:val="24"/>
      <w:szCs w:val="24"/>
      <w:lang w:val="pl-PL" w:eastAsia="pl-PL"/>
    </w:rPr>
  </w:style>
  <w:style w:type="paragraph" w:styleId="NoSpacing">
    <w:name w:val="No Spacing"/>
    <w:uiPriority w:val="1"/>
    <w:qFormat/>
    <w:rsid w:val="00C027A5"/>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C02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17149">
      <w:bodyDiv w:val="1"/>
      <w:marLeft w:val="0"/>
      <w:marRight w:val="0"/>
      <w:marTop w:val="0"/>
      <w:marBottom w:val="0"/>
      <w:divBdr>
        <w:top w:val="none" w:sz="0" w:space="0" w:color="auto"/>
        <w:left w:val="none" w:sz="0" w:space="0" w:color="auto"/>
        <w:bottom w:val="none" w:sz="0" w:space="0" w:color="auto"/>
        <w:right w:val="none" w:sz="0" w:space="0" w:color="auto"/>
      </w:divBdr>
    </w:div>
    <w:div w:id="569579178">
      <w:bodyDiv w:val="1"/>
      <w:marLeft w:val="0"/>
      <w:marRight w:val="0"/>
      <w:marTop w:val="0"/>
      <w:marBottom w:val="0"/>
      <w:divBdr>
        <w:top w:val="none" w:sz="0" w:space="0" w:color="auto"/>
        <w:left w:val="none" w:sz="0" w:space="0" w:color="auto"/>
        <w:bottom w:val="none" w:sz="0" w:space="0" w:color="auto"/>
        <w:right w:val="none" w:sz="0" w:space="0" w:color="auto"/>
      </w:divBdr>
    </w:div>
    <w:div w:id="627585952">
      <w:bodyDiv w:val="1"/>
      <w:marLeft w:val="0"/>
      <w:marRight w:val="0"/>
      <w:marTop w:val="0"/>
      <w:marBottom w:val="0"/>
      <w:divBdr>
        <w:top w:val="none" w:sz="0" w:space="0" w:color="auto"/>
        <w:left w:val="none" w:sz="0" w:space="0" w:color="auto"/>
        <w:bottom w:val="none" w:sz="0" w:space="0" w:color="auto"/>
        <w:right w:val="none" w:sz="0" w:space="0" w:color="auto"/>
      </w:divBdr>
    </w:div>
    <w:div w:id="670572498">
      <w:bodyDiv w:val="1"/>
      <w:marLeft w:val="0"/>
      <w:marRight w:val="0"/>
      <w:marTop w:val="0"/>
      <w:marBottom w:val="0"/>
      <w:divBdr>
        <w:top w:val="none" w:sz="0" w:space="0" w:color="auto"/>
        <w:left w:val="none" w:sz="0" w:space="0" w:color="auto"/>
        <w:bottom w:val="none" w:sz="0" w:space="0" w:color="auto"/>
        <w:right w:val="none" w:sz="0" w:space="0" w:color="auto"/>
      </w:divBdr>
    </w:div>
    <w:div w:id="787506438">
      <w:bodyDiv w:val="1"/>
      <w:marLeft w:val="0"/>
      <w:marRight w:val="0"/>
      <w:marTop w:val="0"/>
      <w:marBottom w:val="0"/>
      <w:divBdr>
        <w:top w:val="none" w:sz="0" w:space="0" w:color="auto"/>
        <w:left w:val="none" w:sz="0" w:space="0" w:color="auto"/>
        <w:bottom w:val="none" w:sz="0" w:space="0" w:color="auto"/>
        <w:right w:val="none" w:sz="0" w:space="0" w:color="auto"/>
      </w:divBdr>
    </w:div>
    <w:div w:id="1883518709">
      <w:bodyDiv w:val="1"/>
      <w:marLeft w:val="0"/>
      <w:marRight w:val="0"/>
      <w:marTop w:val="0"/>
      <w:marBottom w:val="0"/>
      <w:divBdr>
        <w:top w:val="none" w:sz="0" w:space="0" w:color="auto"/>
        <w:left w:val="none" w:sz="0" w:space="0" w:color="auto"/>
        <w:bottom w:val="none" w:sz="0" w:space="0" w:color="auto"/>
        <w:right w:val="none" w:sz="0" w:space="0" w:color="auto"/>
      </w:divBdr>
    </w:div>
    <w:div w:id="19325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1935</Characters>
  <Application>Microsoft Office Word</Application>
  <DocSecurity>0</DocSecurity>
  <Lines>16</Lines>
  <Paragraphs>4</Paragraphs>
  <ScaleCrop>false</ScaleCrop>
  <HeadingPairs>
    <vt:vector size="6" baseType="variant">
      <vt:variant>
        <vt:lpstr>Title</vt:lpstr>
      </vt:variant>
      <vt:variant>
        <vt:i4>1</vt:i4>
      </vt:variant>
      <vt:variant>
        <vt:lpstr>Título</vt:lpstr>
      </vt:variant>
      <vt:variant>
        <vt:i4>1</vt:i4>
      </vt:variant>
      <vt:variant>
        <vt:lpstr>Τίτλος</vt:lpstr>
      </vt:variant>
      <vt:variant>
        <vt:i4>1</vt:i4>
      </vt:variant>
    </vt:vector>
  </HeadingPairs>
  <TitlesOfParts>
    <vt:vector size="3" baseType="lpstr">
      <vt:lpstr/>
      <vt:lpstr/>
      <vt:lpstr/>
    </vt:vector>
  </TitlesOfParts>
  <Company>Athabasca University</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2015-12-28T11:19:00Z</dcterms:created>
  <dcterms:modified xsi:type="dcterms:W3CDTF">2015-12-28T11:29:00Z</dcterms:modified>
</cp:coreProperties>
</file>