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DF" w:rsidRDefault="00933FD0" w:rsidP="00933FD0">
      <w:pPr>
        <w:spacing w:line="276" w:lineRule="auto"/>
        <w:jc w:val="center"/>
        <w:rPr>
          <w:b/>
          <w:sz w:val="36"/>
        </w:rPr>
      </w:pPr>
      <w:r w:rsidRPr="00933FD0">
        <w:rPr>
          <w:b/>
          <w:sz w:val="36"/>
        </w:rPr>
        <w:t>Call for Papers on ICCMIT 2016:</w:t>
      </w:r>
    </w:p>
    <w:p w:rsidR="00933FD0" w:rsidRPr="00933FD0" w:rsidRDefault="00933FD0" w:rsidP="00933FD0">
      <w:pPr>
        <w:spacing w:line="276" w:lineRule="auto"/>
        <w:jc w:val="center"/>
        <w:rPr>
          <w:b/>
          <w:sz w:val="36"/>
        </w:rPr>
      </w:pPr>
    </w:p>
    <w:p w:rsidR="00955744" w:rsidRDefault="00933FD0" w:rsidP="00933FD0">
      <w:pPr>
        <w:spacing w:line="276" w:lineRule="auto"/>
        <w:jc w:val="center"/>
        <w:rPr>
          <w:b/>
          <w:sz w:val="32"/>
        </w:rPr>
      </w:pPr>
      <w:r w:rsidRPr="00933FD0">
        <w:rPr>
          <w:b/>
          <w:sz w:val="32"/>
        </w:rPr>
        <w:t>„</w:t>
      </w:r>
      <w:r w:rsidR="00955744" w:rsidRPr="00933FD0">
        <w:rPr>
          <w:b/>
          <w:sz w:val="32"/>
        </w:rPr>
        <w:t>Management strategies and efficiency aspect of logistics concept in the system approach</w:t>
      </w:r>
      <w:r w:rsidRPr="00933FD0">
        <w:rPr>
          <w:b/>
          <w:sz w:val="32"/>
        </w:rPr>
        <w:t>”</w:t>
      </w:r>
    </w:p>
    <w:p w:rsidR="00933FD0" w:rsidRDefault="00933FD0" w:rsidP="00933FD0">
      <w:pPr>
        <w:spacing w:line="276" w:lineRule="auto"/>
        <w:jc w:val="center"/>
        <w:rPr>
          <w:b/>
          <w:sz w:val="32"/>
        </w:rPr>
      </w:pPr>
    </w:p>
    <w:p w:rsidR="00933FD0" w:rsidRDefault="00933FD0" w:rsidP="00933FD0">
      <w:pPr>
        <w:spacing w:line="276" w:lineRule="auto"/>
        <w:jc w:val="center"/>
        <w:rPr>
          <w:b/>
          <w:sz w:val="32"/>
        </w:rPr>
      </w:pPr>
      <w:r>
        <w:rPr>
          <w:b/>
          <w:sz w:val="32"/>
        </w:rPr>
        <w:t>Organized by:</w:t>
      </w:r>
    </w:p>
    <w:p w:rsidR="00933FD0" w:rsidRPr="00933FD0" w:rsidRDefault="00933FD0" w:rsidP="00933FD0">
      <w:pPr>
        <w:spacing w:line="276" w:lineRule="auto"/>
        <w:jc w:val="center"/>
        <w:rPr>
          <w:sz w:val="32"/>
        </w:rPr>
      </w:pPr>
      <w:r w:rsidRPr="00933FD0">
        <w:rPr>
          <w:sz w:val="32"/>
        </w:rPr>
        <w:t>Prof. Anna Brzozowska</w:t>
      </w:r>
    </w:p>
    <w:p w:rsidR="00933FD0" w:rsidRPr="00933FD0" w:rsidRDefault="00933FD0" w:rsidP="00933FD0">
      <w:pPr>
        <w:spacing w:line="276" w:lineRule="auto"/>
        <w:jc w:val="center"/>
        <w:rPr>
          <w:sz w:val="32"/>
        </w:rPr>
      </w:pPr>
      <w:r w:rsidRPr="00933FD0">
        <w:rPr>
          <w:sz w:val="32"/>
        </w:rPr>
        <w:t>Czestochowa University of Technology</w:t>
      </w:r>
    </w:p>
    <w:p w:rsidR="00933FD0" w:rsidRPr="00933FD0" w:rsidRDefault="00933FD0" w:rsidP="00933FD0">
      <w:pPr>
        <w:spacing w:line="276" w:lineRule="auto"/>
        <w:jc w:val="center"/>
        <w:rPr>
          <w:sz w:val="32"/>
        </w:rPr>
      </w:pPr>
      <w:r w:rsidRPr="00933FD0">
        <w:rPr>
          <w:sz w:val="32"/>
        </w:rPr>
        <w:t>Faculty of Management</w:t>
      </w:r>
    </w:p>
    <w:p w:rsidR="00933FD0" w:rsidRPr="00933FD0" w:rsidRDefault="00933FD0" w:rsidP="00933FD0">
      <w:pPr>
        <w:spacing w:line="276" w:lineRule="auto"/>
        <w:jc w:val="center"/>
        <w:rPr>
          <w:sz w:val="32"/>
        </w:rPr>
      </w:pPr>
      <w:r w:rsidRPr="00933FD0">
        <w:rPr>
          <w:sz w:val="32"/>
        </w:rPr>
        <w:t>Czestochowa, Poland</w:t>
      </w:r>
    </w:p>
    <w:p w:rsidR="00933FD0" w:rsidRPr="00933FD0" w:rsidRDefault="00933FD0" w:rsidP="00933FD0">
      <w:pPr>
        <w:spacing w:line="276" w:lineRule="auto"/>
        <w:jc w:val="center"/>
        <w:rPr>
          <w:sz w:val="32"/>
        </w:rPr>
      </w:pPr>
      <w:r w:rsidRPr="00933FD0">
        <w:rPr>
          <w:sz w:val="32"/>
        </w:rPr>
        <w:t>annabrzozowskapcz@gmail.com</w:t>
      </w:r>
    </w:p>
    <w:p w:rsidR="00933FD0" w:rsidRDefault="00933FD0" w:rsidP="00933FD0">
      <w:pPr>
        <w:spacing w:line="276" w:lineRule="auto"/>
        <w:jc w:val="center"/>
        <w:rPr>
          <w:b/>
          <w:sz w:val="32"/>
        </w:rPr>
      </w:pPr>
    </w:p>
    <w:p w:rsidR="00933FD0" w:rsidRPr="00933FD0" w:rsidRDefault="00933FD0" w:rsidP="00933FD0">
      <w:pPr>
        <w:spacing w:line="276" w:lineRule="auto"/>
        <w:jc w:val="center"/>
        <w:rPr>
          <w:b/>
          <w:sz w:val="32"/>
        </w:rPr>
      </w:pPr>
      <w:r>
        <w:rPr>
          <w:b/>
          <w:sz w:val="32"/>
        </w:rPr>
        <w:t>Objectives and Motivation</w:t>
      </w:r>
    </w:p>
    <w:p w:rsidR="00307A11" w:rsidRPr="00CC39DF" w:rsidRDefault="00307A11" w:rsidP="00933FD0">
      <w:pPr>
        <w:spacing w:line="276" w:lineRule="auto"/>
        <w:jc w:val="both"/>
      </w:pPr>
    </w:p>
    <w:p w:rsidR="00955744" w:rsidRPr="00CC39DF" w:rsidRDefault="00955744" w:rsidP="00933FD0">
      <w:pPr>
        <w:spacing w:line="276" w:lineRule="auto"/>
        <w:ind w:firstLine="360"/>
        <w:jc w:val="both"/>
      </w:pPr>
      <w:r w:rsidRPr="00CC39DF">
        <w:t xml:space="preserve">In a market economy </w:t>
      </w:r>
      <w:r w:rsidR="00C80DDA" w:rsidRPr="00CC39DF">
        <w:t xml:space="preserve">the growing interest of a company </w:t>
      </w:r>
      <w:r w:rsidRPr="00CC39DF">
        <w:t xml:space="preserve">is observed at marginal spheres in relation to the production processing </w:t>
      </w:r>
      <w:r w:rsidR="00C80DDA" w:rsidRPr="00CC39DF">
        <w:t>and trade, so supply (procurement) and distribution (sale</w:t>
      </w:r>
      <w:r w:rsidRPr="00CC39DF">
        <w:t xml:space="preserve">). Dynamisation </w:t>
      </w:r>
      <w:r w:rsidR="00C80DDA" w:rsidRPr="00CC39DF">
        <w:t xml:space="preserve">of </w:t>
      </w:r>
      <w:r w:rsidRPr="00CC39DF">
        <w:t xml:space="preserve">changes, </w:t>
      </w:r>
      <w:r w:rsidR="00C80DDA" w:rsidRPr="00CC39DF">
        <w:t xml:space="preserve">to </w:t>
      </w:r>
      <w:r w:rsidRPr="00CC39DF">
        <w:t>which are currently subject</w:t>
      </w:r>
      <w:r w:rsidR="00C80DDA" w:rsidRPr="00CC39DF">
        <w:t xml:space="preserve">ed </w:t>
      </w:r>
      <w:r w:rsidRPr="00CC39DF">
        <w:t xml:space="preserve">economic operators, </w:t>
      </w:r>
      <w:r w:rsidR="00C80DDA" w:rsidRPr="00CC39DF">
        <w:t xml:space="preserve">is </w:t>
      </w:r>
      <w:r w:rsidRPr="00CC39DF">
        <w:t xml:space="preserve">resulting </w:t>
      </w:r>
      <w:r w:rsidR="00C80DDA" w:rsidRPr="00CC39DF">
        <w:t>with the</w:t>
      </w:r>
      <w:r w:rsidRPr="00CC39DF">
        <w:t xml:space="preserve"> condition </w:t>
      </w:r>
      <w:r w:rsidR="00C80DDA" w:rsidRPr="00CC39DF">
        <w:t xml:space="preserve">where </w:t>
      </w:r>
      <w:r w:rsidRPr="00CC39DF">
        <w:t>logistics and management becomes especially relevant. The need to be competitive in today's markets accompanie</w:t>
      </w:r>
      <w:r w:rsidR="00C80DDA" w:rsidRPr="00CC39DF">
        <w:t>s</w:t>
      </w:r>
      <w:r w:rsidRPr="00CC39DF">
        <w:t xml:space="preserve"> </w:t>
      </w:r>
      <w:r w:rsidR="00C80DDA" w:rsidRPr="00CC39DF">
        <w:t>to the</w:t>
      </w:r>
      <w:r w:rsidRPr="00CC39DF">
        <w:t xml:space="preserve">se enterprises who want not only to exist, but </w:t>
      </w:r>
      <w:r w:rsidR="00C80DDA" w:rsidRPr="00CC39DF">
        <w:t xml:space="preserve">the </w:t>
      </w:r>
      <w:r w:rsidRPr="00CC39DF">
        <w:t>most</w:t>
      </w:r>
      <w:r w:rsidR="00C80DDA" w:rsidRPr="00CC39DF">
        <w:t xml:space="preserve"> to develop</w:t>
      </w:r>
      <w:r w:rsidRPr="00CC39DF">
        <w:t>. Stimul</w:t>
      </w:r>
      <w:r w:rsidR="00C80DDA" w:rsidRPr="00CC39DF">
        <w:t xml:space="preserve">ator of implemented </w:t>
      </w:r>
      <w:r w:rsidRPr="00CC39DF">
        <w:t>solutions here is often a client as a primary determinant of the business operation</w:t>
      </w:r>
      <w:r w:rsidR="00C80DDA" w:rsidRPr="00CC39DF">
        <w:t>s</w:t>
      </w:r>
      <w:r w:rsidRPr="00CC39DF">
        <w:t>.</w:t>
      </w:r>
    </w:p>
    <w:p w:rsidR="00955744" w:rsidRPr="00CC39DF" w:rsidRDefault="00955744" w:rsidP="00933FD0">
      <w:pPr>
        <w:spacing w:line="276" w:lineRule="auto"/>
        <w:ind w:firstLine="360"/>
        <w:jc w:val="both"/>
      </w:pPr>
      <w:r w:rsidRPr="00CC39DF">
        <w:t xml:space="preserve">The dynamic development of the market requires a company strategy oriented to the final recipient (client). Marketing activities relating to product, price, promotion, distribution, society and the package (marketing mix) should be supported by logistics, which is aimed at increasing the </w:t>
      </w:r>
      <w:r w:rsidR="007A0F94" w:rsidRPr="00CC39DF">
        <w:t>product availability</w:t>
      </w:r>
      <w:r w:rsidRPr="00CC39DF">
        <w:t xml:space="preserve">. The management strategy </w:t>
      </w:r>
      <w:r w:rsidR="007A0F94" w:rsidRPr="00CC39DF">
        <w:t>pays a</w:t>
      </w:r>
      <w:r w:rsidRPr="00CC39DF">
        <w:t xml:space="preserve"> great importance to the </w:t>
      </w:r>
      <w:r w:rsidR="007A0F94" w:rsidRPr="00CC39DF">
        <w:t xml:space="preserve">exchange </w:t>
      </w:r>
      <w:r w:rsidRPr="00CC39DF">
        <w:t xml:space="preserve">organization </w:t>
      </w:r>
      <w:r w:rsidR="00CC39DF" w:rsidRPr="00CC39DF">
        <w:t>so</w:t>
      </w:r>
      <w:r w:rsidRPr="00CC39DF">
        <w:t xml:space="preserve"> to purchases and sales between suppliers and customers. This ex</w:t>
      </w:r>
      <w:r w:rsidR="00CC39DF" w:rsidRPr="00CC39DF">
        <w:t>change is based on merging t</w:t>
      </w:r>
      <w:r w:rsidRPr="00CC39DF">
        <w:t xml:space="preserve">he objectives represented by recipients </w:t>
      </w:r>
      <w:r w:rsidR="00CC39DF" w:rsidRPr="00CC39DF">
        <w:t xml:space="preserve">with </w:t>
      </w:r>
      <w:r w:rsidRPr="00CC39DF">
        <w:t xml:space="preserve">the expected benefits to suppliers (in accordance with the principle </w:t>
      </w:r>
      <w:r w:rsidR="00CC39DF" w:rsidRPr="00CC39DF">
        <w:t>„</w:t>
      </w:r>
      <w:r w:rsidRPr="00CC39DF">
        <w:t>you win, I win</w:t>
      </w:r>
      <w:r w:rsidR="00CC39DF" w:rsidRPr="00CC39DF">
        <w:t>”</w:t>
      </w:r>
      <w:r w:rsidRPr="00CC39DF">
        <w:t xml:space="preserve">). In management </w:t>
      </w:r>
      <w:r w:rsidR="00CC39DF" w:rsidRPr="00CC39DF">
        <w:t xml:space="preserve">the </w:t>
      </w:r>
      <w:r w:rsidRPr="00CC39DF">
        <w:t>logistics concepts are mainly used in:</w:t>
      </w:r>
    </w:p>
    <w:p w:rsidR="00A33B1B" w:rsidRPr="00CC39DF" w:rsidRDefault="00955744" w:rsidP="00933FD0">
      <w:pPr>
        <w:numPr>
          <w:ilvl w:val="0"/>
          <w:numId w:val="2"/>
        </w:numPr>
        <w:spacing w:line="276" w:lineRule="auto"/>
        <w:jc w:val="both"/>
      </w:pPr>
      <w:r w:rsidRPr="00CC39DF">
        <w:t>Process of production in order to ensure its continuity</w:t>
      </w:r>
    </w:p>
    <w:p w:rsidR="00A33B1B" w:rsidRPr="00CC39DF" w:rsidRDefault="00955744" w:rsidP="00933FD0">
      <w:pPr>
        <w:numPr>
          <w:ilvl w:val="0"/>
          <w:numId w:val="2"/>
        </w:numPr>
        <w:spacing w:line="276" w:lineRule="auto"/>
        <w:jc w:val="both"/>
      </w:pPr>
      <w:r w:rsidRPr="00CC39DF">
        <w:t xml:space="preserve">Trading commodity in order to create chains </w:t>
      </w:r>
      <w:r w:rsidR="00CC39DF" w:rsidRPr="00CC39DF">
        <w:t>transport - storage</w:t>
      </w:r>
      <w:r w:rsidRPr="00CC39DF">
        <w:t xml:space="preserve"> </w:t>
      </w:r>
    </w:p>
    <w:p w:rsidR="00933FD0" w:rsidRDefault="00933FD0" w:rsidP="00933FD0">
      <w:pPr>
        <w:spacing w:line="276" w:lineRule="auto"/>
        <w:ind w:firstLine="360"/>
        <w:jc w:val="both"/>
      </w:pPr>
    </w:p>
    <w:p w:rsidR="00933FD0" w:rsidRPr="00933FD0" w:rsidRDefault="00933FD0" w:rsidP="00933FD0">
      <w:pPr>
        <w:spacing w:line="276" w:lineRule="auto"/>
        <w:jc w:val="center"/>
        <w:rPr>
          <w:b/>
          <w:sz w:val="32"/>
        </w:rPr>
      </w:pPr>
      <w:r w:rsidRPr="00933FD0">
        <w:rPr>
          <w:b/>
          <w:sz w:val="32"/>
        </w:rPr>
        <w:t>Scope and Interests</w:t>
      </w:r>
    </w:p>
    <w:p w:rsidR="00933FD0" w:rsidRPr="00933FD0" w:rsidRDefault="00933FD0" w:rsidP="00933FD0">
      <w:pPr>
        <w:spacing w:line="276" w:lineRule="auto"/>
        <w:jc w:val="center"/>
        <w:rPr>
          <w:b/>
          <w:sz w:val="32"/>
        </w:rPr>
      </w:pPr>
    </w:p>
    <w:p w:rsidR="00955744" w:rsidRPr="00CC39DF" w:rsidRDefault="00955744" w:rsidP="00933FD0">
      <w:pPr>
        <w:spacing w:line="276" w:lineRule="auto"/>
        <w:ind w:firstLine="360"/>
        <w:jc w:val="both"/>
      </w:pPr>
      <w:r w:rsidRPr="00CC39DF">
        <w:t>Enterprises introduce a variety of solutions within their functional areas to the client, so as to differentiate its offer from the competition and stimulate</w:t>
      </w:r>
      <w:r w:rsidR="00CC39DF" w:rsidRPr="00CC39DF">
        <w:t xml:space="preserve"> the</w:t>
      </w:r>
      <w:r w:rsidRPr="00CC39DF">
        <w:t xml:space="preserve"> growth. In this </w:t>
      </w:r>
      <w:r w:rsidR="00CC39DF" w:rsidRPr="00CC39DF">
        <w:t xml:space="preserve">tendency </w:t>
      </w:r>
      <w:r w:rsidRPr="00CC39DF">
        <w:t xml:space="preserve">logistics </w:t>
      </w:r>
      <w:r w:rsidR="00CC39DF" w:rsidRPr="00CC39DF">
        <w:t>is now the fastest growing area</w:t>
      </w:r>
      <w:r w:rsidRPr="00CC39DF">
        <w:t xml:space="preserve"> of management, not only in developed countries but practically </w:t>
      </w:r>
      <w:r w:rsidR="00CC39DF" w:rsidRPr="00CC39DF">
        <w:t xml:space="preserve">in </w:t>
      </w:r>
      <w:r w:rsidRPr="00CC39DF">
        <w:t xml:space="preserve">every country </w:t>
      </w:r>
      <w:r w:rsidR="00CC39DF" w:rsidRPr="00CC39DF">
        <w:t>around the world</w:t>
      </w:r>
      <w:r w:rsidRPr="00CC39DF">
        <w:t>.</w:t>
      </w:r>
    </w:p>
    <w:p w:rsidR="00955744" w:rsidRPr="00CC39DF" w:rsidRDefault="00933FD0" w:rsidP="00933FD0">
      <w:pPr>
        <w:spacing w:line="276" w:lineRule="auto"/>
        <w:ind w:firstLine="360"/>
        <w:jc w:val="both"/>
      </w:pPr>
      <w:r w:rsidRPr="00933FD0">
        <w:lastRenderedPageBreak/>
        <w:t>This conference session invites articles involving, but not limited to, the following topics:</w:t>
      </w:r>
    </w:p>
    <w:p w:rsidR="00955744" w:rsidRPr="00CC39DF" w:rsidRDefault="00CC39DF" w:rsidP="00933FD0">
      <w:pPr>
        <w:pStyle w:val="ListParagraph"/>
        <w:numPr>
          <w:ilvl w:val="0"/>
          <w:numId w:val="5"/>
        </w:numPr>
        <w:spacing w:line="276" w:lineRule="auto"/>
        <w:jc w:val="both"/>
      </w:pPr>
      <w:r w:rsidRPr="00CC39DF">
        <w:t>supply management</w:t>
      </w:r>
      <w:r w:rsidR="00955744" w:rsidRPr="00CC39DF">
        <w:t>;</w:t>
      </w:r>
    </w:p>
    <w:p w:rsidR="00CC39DF" w:rsidRPr="00CC39DF" w:rsidRDefault="00CC39DF" w:rsidP="00933FD0">
      <w:pPr>
        <w:pStyle w:val="ListParagraph"/>
        <w:numPr>
          <w:ilvl w:val="0"/>
          <w:numId w:val="5"/>
        </w:numPr>
        <w:spacing w:line="276" w:lineRule="auto"/>
        <w:jc w:val="both"/>
      </w:pPr>
      <w:r w:rsidRPr="00CC39DF">
        <w:t xml:space="preserve">logistics of </w:t>
      </w:r>
      <w:r w:rsidR="00955744" w:rsidRPr="00CC39DF">
        <w:t xml:space="preserve">production </w:t>
      </w:r>
      <w:r w:rsidRPr="00CC39DF">
        <w:t>management;</w:t>
      </w:r>
    </w:p>
    <w:p w:rsidR="00955744" w:rsidRPr="00CC39DF" w:rsidRDefault="00955744" w:rsidP="00933FD0">
      <w:pPr>
        <w:pStyle w:val="ListParagraph"/>
        <w:numPr>
          <w:ilvl w:val="0"/>
          <w:numId w:val="5"/>
        </w:numPr>
        <w:spacing w:line="276" w:lineRule="auto"/>
        <w:jc w:val="both"/>
      </w:pPr>
      <w:r w:rsidRPr="00CC39DF">
        <w:t>distribution management;</w:t>
      </w:r>
    </w:p>
    <w:p w:rsidR="00955744" w:rsidRPr="00CC39DF" w:rsidRDefault="00CC39DF" w:rsidP="00933FD0">
      <w:pPr>
        <w:pStyle w:val="ListParagraph"/>
        <w:numPr>
          <w:ilvl w:val="0"/>
          <w:numId w:val="5"/>
        </w:numPr>
        <w:spacing w:line="276" w:lineRule="auto"/>
        <w:jc w:val="both"/>
      </w:pPr>
      <w:r w:rsidRPr="00CC39DF">
        <w:t>recovery management (product returns</w:t>
      </w:r>
      <w:r w:rsidR="00955744" w:rsidRPr="00CC39DF">
        <w:t>, waste and recyclables);</w:t>
      </w:r>
    </w:p>
    <w:p w:rsidR="00955744" w:rsidRPr="00CC39DF" w:rsidRDefault="00955744" w:rsidP="00933FD0">
      <w:pPr>
        <w:pStyle w:val="ListParagraph"/>
        <w:numPr>
          <w:ilvl w:val="0"/>
          <w:numId w:val="5"/>
        </w:numPr>
        <w:spacing w:line="276" w:lineRule="auto"/>
        <w:jc w:val="both"/>
      </w:pPr>
      <w:r w:rsidRPr="00CC39DF">
        <w:t>inventory management (materials management);</w:t>
      </w:r>
    </w:p>
    <w:p w:rsidR="00955744" w:rsidRPr="00CC39DF" w:rsidRDefault="00CC39DF" w:rsidP="00933FD0">
      <w:pPr>
        <w:pStyle w:val="ListParagraph"/>
        <w:numPr>
          <w:ilvl w:val="0"/>
          <w:numId w:val="5"/>
        </w:numPr>
        <w:spacing w:line="276" w:lineRule="auto"/>
        <w:jc w:val="both"/>
      </w:pPr>
      <w:r w:rsidRPr="00CC39DF">
        <w:t>transport management;</w:t>
      </w:r>
    </w:p>
    <w:p w:rsidR="00955744" w:rsidRPr="00CC39DF" w:rsidRDefault="00CC39DF" w:rsidP="00933FD0">
      <w:pPr>
        <w:pStyle w:val="ListParagraph"/>
        <w:numPr>
          <w:ilvl w:val="0"/>
          <w:numId w:val="5"/>
        </w:numPr>
        <w:spacing w:line="276" w:lineRule="auto"/>
        <w:jc w:val="both"/>
      </w:pPr>
      <w:r>
        <w:t>m</w:t>
      </w:r>
      <w:r w:rsidR="00955744" w:rsidRPr="00CC39DF">
        <w:t xml:space="preserve">anagement of </w:t>
      </w:r>
      <w:r w:rsidRPr="00CC39DF">
        <w:t>goods flows</w:t>
      </w:r>
      <w:r w:rsidR="00955744" w:rsidRPr="00CC39DF">
        <w:t>;</w:t>
      </w:r>
    </w:p>
    <w:p w:rsidR="00955744" w:rsidRPr="00CC39DF" w:rsidRDefault="00CC39DF" w:rsidP="00933FD0">
      <w:pPr>
        <w:pStyle w:val="ListParagraph"/>
        <w:numPr>
          <w:ilvl w:val="0"/>
          <w:numId w:val="5"/>
        </w:numPr>
        <w:spacing w:line="276" w:lineRule="auto"/>
        <w:jc w:val="both"/>
      </w:pPr>
      <w:r>
        <w:t>m</w:t>
      </w:r>
      <w:r w:rsidR="00955744" w:rsidRPr="00CC39DF">
        <w:t>anagement of information and decision-making processes in logistics</w:t>
      </w:r>
      <w:r w:rsidRPr="00CC39DF">
        <w:t>;</w:t>
      </w:r>
    </w:p>
    <w:p w:rsidR="00955744" w:rsidRPr="00CC39DF" w:rsidRDefault="00CC39DF" w:rsidP="00933FD0">
      <w:pPr>
        <w:pStyle w:val="ListParagraph"/>
        <w:numPr>
          <w:ilvl w:val="0"/>
          <w:numId w:val="5"/>
        </w:numPr>
        <w:spacing w:line="276" w:lineRule="auto"/>
        <w:jc w:val="both"/>
      </w:pPr>
      <w:r>
        <w:t>m</w:t>
      </w:r>
      <w:r w:rsidR="00955744" w:rsidRPr="00CC39DF">
        <w:t>anagement</w:t>
      </w:r>
      <w:r w:rsidRPr="00CC39DF">
        <w:t xml:space="preserve"> of</w:t>
      </w:r>
      <w:r w:rsidR="00955744" w:rsidRPr="00CC39DF">
        <w:t xml:space="preserve"> logistics flows</w:t>
      </w:r>
      <w:r w:rsidRPr="00CC39DF">
        <w:t xml:space="preserve"> infrastructure</w:t>
      </w:r>
      <w:r w:rsidR="00955744" w:rsidRPr="00CC39DF">
        <w:t>.</w:t>
      </w:r>
    </w:p>
    <w:p w:rsidR="00796B56" w:rsidRDefault="00796B56" w:rsidP="00933FD0">
      <w:pPr>
        <w:spacing w:line="276" w:lineRule="auto"/>
        <w:jc w:val="both"/>
      </w:pPr>
    </w:p>
    <w:p w:rsidR="005D6BE8" w:rsidRDefault="005D6BE8" w:rsidP="005D6BE8">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3094"/>
      </w:tblGrid>
      <w:tr w:rsidR="005D6BE8" w:rsidTr="00333379">
        <w:tc>
          <w:tcPr>
            <w:tcW w:w="6520" w:type="dxa"/>
          </w:tcPr>
          <w:p w:rsidR="005D6BE8" w:rsidRPr="003D4591" w:rsidRDefault="005D6BE8" w:rsidP="00333379">
            <w:pPr>
              <w:rPr>
                <w:b/>
                <w:color w:val="000000"/>
                <w:lang w:val="en-GB"/>
              </w:rPr>
            </w:pPr>
            <w:r w:rsidRPr="003D4591">
              <w:rPr>
                <w:b/>
              </w:rPr>
              <w:t xml:space="preserve">Paper submission deadline              </w:t>
            </w:r>
          </w:p>
        </w:tc>
        <w:tc>
          <w:tcPr>
            <w:tcW w:w="3686" w:type="dxa"/>
          </w:tcPr>
          <w:p w:rsidR="005D6BE8" w:rsidRPr="003D4591" w:rsidRDefault="008A48F2" w:rsidP="008A48F2">
            <w:pPr>
              <w:pStyle w:val="NoSpacing"/>
              <w:jc w:val="center"/>
              <w:rPr>
                <w:b/>
              </w:rPr>
            </w:pPr>
            <w:r>
              <w:rPr>
                <w:b/>
              </w:rPr>
              <w:t xml:space="preserve">March 1, </w:t>
            </w:r>
            <w:r w:rsidR="005D6BE8" w:rsidRPr="003D4591">
              <w:rPr>
                <w:b/>
              </w:rPr>
              <w:t>2016</w:t>
            </w:r>
          </w:p>
        </w:tc>
      </w:tr>
      <w:tr w:rsidR="005D6BE8" w:rsidTr="00333379">
        <w:tc>
          <w:tcPr>
            <w:tcW w:w="6520" w:type="dxa"/>
          </w:tcPr>
          <w:p w:rsidR="005D6BE8" w:rsidRPr="003D4591" w:rsidRDefault="005D6BE8" w:rsidP="00333379">
            <w:pPr>
              <w:rPr>
                <w:b/>
                <w:color w:val="000000"/>
                <w:lang w:val="en-GB"/>
              </w:rPr>
            </w:pPr>
            <w:r w:rsidRPr="003D4591">
              <w:rPr>
                <w:b/>
              </w:rPr>
              <w:t>Notification of acceptance</w:t>
            </w:r>
          </w:p>
        </w:tc>
        <w:tc>
          <w:tcPr>
            <w:tcW w:w="3686" w:type="dxa"/>
          </w:tcPr>
          <w:p w:rsidR="005D6BE8" w:rsidRPr="003D4591" w:rsidRDefault="008A48F2" w:rsidP="008A48F2">
            <w:pPr>
              <w:jc w:val="center"/>
              <w:rPr>
                <w:b/>
                <w:color w:val="000000"/>
                <w:lang w:val="en-GB"/>
              </w:rPr>
            </w:pPr>
            <w:r>
              <w:rPr>
                <w:b/>
              </w:rPr>
              <w:t xml:space="preserve">March 14, </w:t>
            </w:r>
            <w:r w:rsidR="005D6BE8" w:rsidRPr="003D4591">
              <w:rPr>
                <w:b/>
              </w:rPr>
              <w:t>2016</w:t>
            </w:r>
          </w:p>
        </w:tc>
      </w:tr>
      <w:tr w:rsidR="005D6BE8" w:rsidTr="00333379">
        <w:tc>
          <w:tcPr>
            <w:tcW w:w="6520" w:type="dxa"/>
          </w:tcPr>
          <w:p w:rsidR="005D6BE8" w:rsidRPr="003D4591" w:rsidRDefault="005D6BE8" w:rsidP="00333379">
            <w:pPr>
              <w:rPr>
                <w:b/>
                <w:color w:val="000000"/>
                <w:lang w:val="en-GB"/>
              </w:rPr>
            </w:pPr>
            <w:r w:rsidRPr="003D4591">
              <w:rPr>
                <w:b/>
              </w:rPr>
              <w:t xml:space="preserve">Camera ready and registration      </w:t>
            </w:r>
          </w:p>
        </w:tc>
        <w:tc>
          <w:tcPr>
            <w:tcW w:w="3686" w:type="dxa"/>
          </w:tcPr>
          <w:p w:rsidR="005D6BE8" w:rsidRPr="003D4591" w:rsidRDefault="008A48F2" w:rsidP="008A48F2">
            <w:pPr>
              <w:pStyle w:val="NoSpacing"/>
              <w:jc w:val="center"/>
              <w:rPr>
                <w:b/>
              </w:rPr>
            </w:pPr>
            <w:r>
              <w:rPr>
                <w:b/>
              </w:rPr>
              <w:t xml:space="preserve">April 10, </w:t>
            </w:r>
            <w:r w:rsidR="005D6BE8" w:rsidRPr="003D4591">
              <w:rPr>
                <w:b/>
              </w:rPr>
              <w:t>2016</w:t>
            </w:r>
          </w:p>
        </w:tc>
      </w:tr>
      <w:tr w:rsidR="005D6BE8" w:rsidTr="00333379">
        <w:tc>
          <w:tcPr>
            <w:tcW w:w="6520" w:type="dxa"/>
          </w:tcPr>
          <w:p w:rsidR="005D6BE8" w:rsidRPr="003D4591" w:rsidRDefault="005D6BE8" w:rsidP="00333379">
            <w:pPr>
              <w:rPr>
                <w:b/>
                <w:color w:val="000000"/>
                <w:lang w:val="en-GB"/>
              </w:rPr>
            </w:pPr>
            <w:r w:rsidRPr="003D4591">
              <w:rPr>
                <w:b/>
              </w:rPr>
              <w:t xml:space="preserve">Conference Date                               </w:t>
            </w:r>
          </w:p>
        </w:tc>
        <w:tc>
          <w:tcPr>
            <w:tcW w:w="3686" w:type="dxa"/>
          </w:tcPr>
          <w:p w:rsidR="005D6BE8" w:rsidRPr="003D4591" w:rsidRDefault="005D6BE8" w:rsidP="00333379">
            <w:pPr>
              <w:jc w:val="center"/>
              <w:rPr>
                <w:b/>
                <w:color w:val="000000"/>
                <w:lang w:val="en-GB"/>
              </w:rPr>
            </w:pPr>
            <w:r w:rsidRPr="003D4591">
              <w:rPr>
                <w:b/>
              </w:rPr>
              <w:t xml:space="preserve">April </w:t>
            </w:r>
            <w:r w:rsidR="008A48F2">
              <w:rPr>
                <w:b/>
              </w:rPr>
              <w:t xml:space="preserve">26-29, </w:t>
            </w:r>
            <w:bookmarkStart w:id="0" w:name="_GoBack"/>
            <w:bookmarkEnd w:id="0"/>
            <w:r w:rsidRPr="003D4591">
              <w:rPr>
                <w:b/>
              </w:rPr>
              <w:t>2016</w:t>
            </w:r>
          </w:p>
        </w:tc>
      </w:tr>
    </w:tbl>
    <w:p w:rsidR="005D6BE8" w:rsidRPr="00CB48A5" w:rsidRDefault="005D6BE8" w:rsidP="005D6BE8">
      <w:pPr>
        <w:jc w:val="center"/>
        <w:rPr>
          <w:b/>
          <w:color w:val="000000"/>
          <w:lang w:val="en-GB"/>
        </w:rPr>
      </w:pPr>
    </w:p>
    <w:p w:rsidR="000C74E0" w:rsidRPr="00CC39DF" w:rsidRDefault="000C74E0" w:rsidP="005D6BE8">
      <w:pPr>
        <w:jc w:val="center"/>
      </w:pPr>
    </w:p>
    <w:sectPr w:rsidR="000C74E0" w:rsidRPr="00CC39DF" w:rsidSect="008B6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895"/>
    <w:multiLevelType w:val="hybridMultilevel"/>
    <w:tmpl w:val="179896E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42D48"/>
    <w:multiLevelType w:val="hybridMultilevel"/>
    <w:tmpl w:val="CBC28D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B6BB9"/>
    <w:multiLevelType w:val="multilevel"/>
    <w:tmpl w:val="CD04B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F58C7"/>
    <w:multiLevelType w:val="hybridMultilevel"/>
    <w:tmpl w:val="18D05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303EE7"/>
    <w:multiLevelType w:val="multilevel"/>
    <w:tmpl w:val="B418B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1B"/>
    <w:rsid w:val="000C74E0"/>
    <w:rsid w:val="000F6F0C"/>
    <w:rsid w:val="00213416"/>
    <w:rsid w:val="003021EF"/>
    <w:rsid w:val="00307A11"/>
    <w:rsid w:val="005416AA"/>
    <w:rsid w:val="005D6BE8"/>
    <w:rsid w:val="00796B56"/>
    <w:rsid w:val="007A0F94"/>
    <w:rsid w:val="008A48F2"/>
    <w:rsid w:val="008B6E13"/>
    <w:rsid w:val="00933FD0"/>
    <w:rsid w:val="00955744"/>
    <w:rsid w:val="00A33B1B"/>
    <w:rsid w:val="00C80DDA"/>
    <w:rsid w:val="00CC39DF"/>
    <w:rsid w:val="00D84FA9"/>
    <w:rsid w:val="00DA7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C6460-2742-469A-9ED6-98CE1E43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1B"/>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DF"/>
    <w:pPr>
      <w:ind w:left="720"/>
      <w:contextualSpacing/>
    </w:pPr>
  </w:style>
  <w:style w:type="character" w:styleId="Hyperlink">
    <w:name w:val="Hyperlink"/>
    <w:basedOn w:val="DefaultParagraphFont"/>
    <w:uiPriority w:val="99"/>
    <w:unhideWhenUsed/>
    <w:rsid w:val="00933FD0"/>
    <w:rPr>
      <w:color w:val="0000FF" w:themeColor="hyperlink"/>
      <w:u w:val="single"/>
    </w:rPr>
  </w:style>
  <w:style w:type="paragraph" w:styleId="NoSpacing">
    <w:name w:val="No Spacing"/>
    <w:uiPriority w:val="1"/>
    <w:qFormat/>
    <w:rsid w:val="000C74E0"/>
    <w:pPr>
      <w:spacing w:after="0" w:line="240" w:lineRule="auto"/>
    </w:pPr>
    <w:rPr>
      <w:rFonts w:ascii="Times New Roman" w:eastAsia="Times New Roman" w:hAnsi="Times New Roman" w:cs="Times New Roman"/>
      <w:sz w:val="24"/>
      <w:szCs w:val="24"/>
      <w:lang w:eastAsia="pl-PL"/>
    </w:rPr>
  </w:style>
  <w:style w:type="table" w:styleId="TableGrid">
    <w:name w:val="Table Grid"/>
    <w:basedOn w:val="TableNormal"/>
    <w:uiPriority w:val="59"/>
    <w:rsid w:val="000C74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user</cp:lastModifiedBy>
  <cp:revision>3</cp:revision>
  <dcterms:created xsi:type="dcterms:W3CDTF">2015-12-27T22:26:00Z</dcterms:created>
  <dcterms:modified xsi:type="dcterms:W3CDTF">2015-12-28T10:50:00Z</dcterms:modified>
</cp:coreProperties>
</file>