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3D" w:rsidRPr="0053283D" w:rsidRDefault="0053283D" w:rsidP="00B750CB">
      <w:pPr>
        <w:pStyle w:val="NormalWeb"/>
        <w:shd w:val="clear" w:color="auto" w:fill="FFFFFF"/>
        <w:bidi/>
        <w:spacing w:line="230" w:lineRule="atLeast"/>
        <w:jc w:val="center"/>
        <w:rPr>
          <w:rFonts w:asciiTheme="majorBidi" w:hAnsiTheme="majorBidi" w:cstheme="majorBidi"/>
          <w:color w:val="000000"/>
          <w:sz w:val="96"/>
          <w:szCs w:val="96"/>
          <w:rtl/>
          <w:lang w:bidi="ar-EG"/>
        </w:rPr>
      </w:pPr>
      <w:r w:rsidRPr="0053283D">
        <w:rPr>
          <w:rFonts w:asciiTheme="majorBidi" w:hAnsiTheme="majorBidi" w:cstheme="majorBidi"/>
          <w:color w:val="000000"/>
          <w:sz w:val="96"/>
          <w:szCs w:val="96"/>
        </w:rPr>
        <w:t>Special Session on</w:t>
      </w:r>
    </w:p>
    <w:p w:rsidR="00B750CB" w:rsidRDefault="00B750CB" w:rsidP="00B750CB">
      <w:pPr>
        <w:pStyle w:val="NormalWeb"/>
        <w:shd w:val="clear" w:color="auto" w:fill="FFFFFF"/>
        <w:bidi/>
        <w:spacing w:line="230" w:lineRule="atLeast"/>
        <w:jc w:val="center"/>
        <w:rPr>
          <w:rFonts w:ascii="Verdana" w:hAnsi="Verdana"/>
          <w:color w:val="000000"/>
          <w:sz w:val="18"/>
          <w:szCs w:val="18"/>
        </w:rPr>
      </w:pPr>
      <w:r>
        <w:rPr>
          <w:rFonts w:ascii="Verdana" w:hAnsi="Verdana"/>
          <w:color w:val="000000"/>
          <w:sz w:val="18"/>
          <w:szCs w:val="18"/>
          <w:rtl/>
        </w:rPr>
        <w:t> </w:t>
      </w:r>
    </w:p>
    <w:p w:rsidR="00B750CB" w:rsidRDefault="00B750CB" w:rsidP="00B750CB">
      <w:pPr>
        <w:pStyle w:val="NormalWeb"/>
        <w:shd w:val="clear" w:color="auto" w:fill="FFFFFF"/>
        <w:spacing w:line="230" w:lineRule="atLeast"/>
        <w:jc w:val="center"/>
        <w:rPr>
          <w:rFonts w:ascii="Verdana" w:hAnsi="Verdana"/>
          <w:color w:val="000000"/>
          <w:sz w:val="18"/>
          <w:szCs w:val="18"/>
          <w:rtl/>
        </w:rPr>
      </w:pPr>
      <w:r>
        <w:rPr>
          <w:rFonts w:ascii="Verdana" w:hAnsi="Verdana"/>
          <w:color w:val="000000"/>
          <w:sz w:val="44"/>
          <w:szCs w:val="44"/>
        </w:rPr>
        <w:t>Cognitive Computing Systems</w:t>
      </w:r>
    </w:p>
    <w:p w:rsidR="00B750CB" w:rsidRDefault="00B750CB" w:rsidP="00B750CB">
      <w:pPr>
        <w:pStyle w:val="NormalWeb"/>
        <w:shd w:val="clear" w:color="auto" w:fill="FFFFFF"/>
        <w:spacing w:line="230" w:lineRule="atLeast"/>
        <w:jc w:val="center"/>
        <w:rPr>
          <w:rFonts w:ascii="Verdana" w:hAnsi="Verdana"/>
          <w:color w:val="000000"/>
          <w:sz w:val="18"/>
          <w:szCs w:val="18"/>
        </w:rPr>
      </w:pPr>
      <w:r>
        <w:rPr>
          <w:rFonts w:ascii="Verdana" w:hAnsi="Verdana"/>
          <w:color w:val="000000"/>
          <w:sz w:val="44"/>
          <w:szCs w:val="44"/>
        </w:rPr>
        <w:t> </w:t>
      </w:r>
      <w:r>
        <w:rPr>
          <w:rStyle w:val="Strong"/>
          <w:color w:val="000000"/>
          <w:sz w:val="22"/>
          <w:szCs w:val="22"/>
          <w:shd w:val="clear" w:color="auto" w:fill="FFFFFF"/>
        </w:rPr>
        <w:t>As part of</w:t>
      </w:r>
    </w:p>
    <w:p w:rsidR="00B750CB" w:rsidRDefault="0053283D" w:rsidP="00B750CB">
      <w:pPr>
        <w:pStyle w:val="NormalWeb"/>
        <w:shd w:val="clear" w:color="auto" w:fill="FFFFFF"/>
        <w:spacing w:line="230" w:lineRule="atLeast"/>
        <w:jc w:val="center"/>
        <w:rPr>
          <w:rFonts w:ascii="Verdana" w:hAnsi="Verdana"/>
          <w:color w:val="000000"/>
          <w:sz w:val="18"/>
          <w:szCs w:val="18"/>
        </w:rPr>
      </w:pPr>
      <w:proofErr w:type="gramStart"/>
      <w:r>
        <w:rPr>
          <w:rFonts w:ascii="Arial" w:hAnsi="Arial" w:cs="Arial"/>
          <w:color w:val="181B20"/>
          <w:sz w:val="29"/>
          <w:szCs w:val="29"/>
          <w:shd w:val="clear" w:color="auto" w:fill="FFFFFF"/>
        </w:rPr>
        <w:t>the</w:t>
      </w:r>
      <w:proofErr w:type="gramEnd"/>
      <w:r>
        <w:rPr>
          <w:rFonts w:ascii="Arial" w:hAnsi="Arial" w:cs="Arial"/>
          <w:color w:val="181B20"/>
          <w:sz w:val="29"/>
          <w:szCs w:val="29"/>
          <w:shd w:val="clear" w:color="auto" w:fill="FFFFFF"/>
        </w:rPr>
        <w:t xml:space="preserve"> International Conference on Communication, Management and Information Technology (ICCMIT 2016).</w:t>
      </w:r>
      <w:r>
        <w:rPr>
          <w:rStyle w:val="apple-converted-space"/>
          <w:rFonts w:ascii="Arial" w:hAnsi="Arial" w:cs="Arial"/>
          <w:color w:val="181B20"/>
          <w:sz w:val="29"/>
          <w:szCs w:val="29"/>
          <w:shd w:val="clear" w:color="auto" w:fill="FFFFFF"/>
        </w:rPr>
        <w:t> </w:t>
      </w:r>
      <w:r w:rsidR="00B750CB">
        <w:rPr>
          <w:rFonts w:ascii="Verdana" w:hAnsi="Verdana"/>
          <w:color w:val="000000"/>
          <w:sz w:val="18"/>
          <w:szCs w:val="18"/>
        </w:rPr>
        <w:t> </w:t>
      </w:r>
    </w:p>
    <w:p w:rsidR="0053283D" w:rsidRPr="0053283D" w:rsidRDefault="0053283D" w:rsidP="00B750CB">
      <w:pPr>
        <w:pStyle w:val="NormalWeb"/>
        <w:shd w:val="clear" w:color="auto" w:fill="FFFFFF"/>
        <w:spacing w:line="230" w:lineRule="atLeast"/>
        <w:jc w:val="center"/>
        <w:rPr>
          <w:rStyle w:val="Strong"/>
          <w:rFonts w:ascii="Verdana" w:hAnsi="Verdana"/>
          <w:color w:val="FFFFFF" w:themeColor="background1"/>
          <w:sz w:val="32"/>
          <w:szCs w:val="32"/>
        </w:rPr>
      </w:pPr>
      <w:r w:rsidRPr="0053283D">
        <w:rPr>
          <w:rFonts w:ascii="Arial" w:hAnsi="Arial" w:cs="Arial"/>
          <w:caps/>
          <w:color w:val="FFFFFF" w:themeColor="background1"/>
          <w:sz w:val="32"/>
          <w:szCs w:val="32"/>
          <w:shd w:val="clear" w:color="auto" w:fill="3A3A3A"/>
        </w:rPr>
        <w:t>APRIL 26-29, 2016</w:t>
      </w:r>
    </w:p>
    <w:p w:rsidR="0053283D" w:rsidRPr="0053283D" w:rsidRDefault="0053283D" w:rsidP="00B750CB">
      <w:pPr>
        <w:pStyle w:val="NormalWeb"/>
        <w:shd w:val="clear" w:color="auto" w:fill="FFFFFF"/>
        <w:spacing w:line="230" w:lineRule="atLeast"/>
        <w:jc w:val="center"/>
        <w:rPr>
          <w:rStyle w:val="Strong"/>
          <w:rFonts w:ascii="Verdana" w:hAnsi="Verdana"/>
          <w:color w:val="FFFFFF" w:themeColor="background1"/>
          <w:sz w:val="32"/>
          <w:szCs w:val="32"/>
        </w:rPr>
      </w:pPr>
      <w:r w:rsidRPr="0053283D">
        <w:rPr>
          <w:rFonts w:ascii="Arial" w:hAnsi="Arial" w:cs="Arial"/>
          <w:caps/>
          <w:color w:val="FFFFFF" w:themeColor="background1"/>
          <w:sz w:val="32"/>
          <w:szCs w:val="32"/>
          <w:shd w:val="clear" w:color="auto" w:fill="3A3A3A"/>
        </w:rPr>
        <w:t>COSENZA -ITALY</w:t>
      </w:r>
    </w:p>
    <w:p w:rsidR="00B750CB" w:rsidRDefault="00B750CB" w:rsidP="00B750CB">
      <w:pPr>
        <w:pStyle w:val="NormalWeb"/>
        <w:shd w:val="clear" w:color="auto" w:fill="FFFFFF"/>
        <w:spacing w:line="230" w:lineRule="atLeast"/>
        <w:jc w:val="center"/>
        <w:rPr>
          <w:rFonts w:ascii="Verdana" w:hAnsi="Verdana"/>
          <w:color w:val="000000"/>
          <w:sz w:val="18"/>
          <w:szCs w:val="18"/>
        </w:rPr>
      </w:pPr>
      <w:proofErr w:type="spellStart"/>
      <w:r>
        <w:rPr>
          <w:rStyle w:val="Strong"/>
          <w:rFonts w:ascii="Verdana" w:hAnsi="Verdana"/>
          <w:color w:val="FF0000"/>
          <w:sz w:val="28"/>
          <w:szCs w:val="28"/>
        </w:rPr>
        <w:t>Organizered</w:t>
      </w:r>
      <w:proofErr w:type="spellEnd"/>
      <w:r>
        <w:rPr>
          <w:rStyle w:val="Strong"/>
          <w:rFonts w:ascii="Verdana" w:hAnsi="Verdana"/>
          <w:color w:val="FF0000"/>
          <w:sz w:val="28"/>
          <w:szCs w:val="28"/>
        </w:rPr>
        <w:t xml:space="preserve"> by</w:t>
      </w:r>
    </w:p>
    <w:tbl>
      <w:tblPr>
        <w:tblW w:w="11479" w:type="dxa"/>
        <w:tblCellSpacing w:w="0" w:type="dxa"/>
        <w:tblCellMar>
          <w:left w:w="0" w:type="dxa"/>
          <w:right w:w="0" w:type="dxa"/>
        </w:tblCellMar>
        <w:tblLook w:val="04A0"/>
      </w:tblPr>
      <w:tblGrid>
        <w:gridCol w:w="5391"/>
        <w:gridCol w:w="6088"/>
      </w:tblGrid>
      <w:tr w:rsidR="00B750CB" w:rsidRPr="0053283D" w:rsidTr="00796969">
        <w:trPr>
          <w:tblCellSpacing w:w="0" w:type="dxa"/>
        </w:trPr>
        <w:tc>
          <w:tcPr>
            <w:tcW w:w="5391" w:type="dxa"/>
            <w:tcBorders>
              <w:top w:val="nil"/>
              <w:left w:val="nil"/>
              <w:bottom w:val="nil"/>
              <w:right w:val="nil"/>
            </w:tcBorders>
            <w:tcMar>
              <w:top w:w="0" w:type="dxa"/>
              <w:left w:w="108" w:type="dxa"/>
              <w:bottom w:w="0" w:type="dxa"/>
              <w:right w:w="108" w:type="dxa"/>
            </w:tcMar>
            <w:hideMark/>
          </w:tcPr>
          <w:p w:rsidR="00796969" w:rsidRPr="0053283D" w:rsidRDefault="00B750CB" w:rsidP="00796969">
            <w:pPr>
              <w:bidi w:val="0"/>
              <w:rPr>
                <w:rFonts w:asciiTheme="majorBidi" w:hAnsiTheme="majorBidi" w:cstheme="majorBidi"/>
                <w:sz w:val="28"/>
                <w:szCs w:val="28"/>
              </w:rPr>
            </w:pPr>
            <w:r w:rsidRPr="0053283D">
              <w:rPr>
                <w:rFonts w:asciiTheme="majorBidi" w:hAnsiTheme="majorBidi" w:cstheme="majorBidi"/>
                <w:sz w:val="28"/>
                <w:szCs w:val="28"/>
              </w:rPr>
              <w:t> </w:t>
            </w:r>
          </w:p>
        </w:tc>
        <w:tc>
          <w:tcPr>
            <w:tcW w:w="6088" w:type="dxa"/>
            <w:tcBorders>
              <w:top w:val="nil"/>
              <w:left w:val="nil"/>
              <w:bottom w:val="nil"/>
              <w:right w:val="nil"/>
            </w:tcBorders>
            <w:tcMar>
              <w:top w:w="0" w:type="dxa"/>
              <w:left w:w="108" w:type="dxa"/>
              <w:bottom w:w="0" w:type="dxa"/>
              <w:right w:w="108" w:type="dxa"/>
            </w:tcMar>
            <w:hideMark/>
          </w:tcPr>
          <w:p w:rsidR="00B750CB" w:rsidRPr="0053283D" w:rsidRDefault="00B750CB" w:rsidP="00D355E5">
            <w:pPr>
              <w:bidi w:val="0"/>
              <w:rPr>
                <w:rFonts w:asciiTheme="majorBidi" w:hAnsiTheme="majorBidi" w:cstheme="majorBidi"/>
                <w:sz w:val="28"/>
                <w:szCs w:val="28"/>
              </w:rPr>
            </w:pPr>
            <w:r w:rsidRPr="0053283D">
              <w:rPr>
                <w:rFonts w:asciiTheme="majorBidi" w:hAnsiTheme="majorBidi" w:cstheme="majorBidi"/>
                <w:sz w:val="28"/>
                <w:szCs w:val="28"/>
              </w:rPr>
              <w:t> </w:t>
            </w:r>
          </w:p>
        </w:tc>
      </w:tr>
    </w:tbl>
    <w:p w:rsidR="00B750CB" w:rsidRPr="0053283D" w:rsidRDefault="00B750CB" w:rsidP="00B750CB">
      <w:pPr>
        <w:rPr>
          <w:rFonts w:asciiTheme="majorBidi" w:hAnsiTheme="majorBidi" w:cstheme="majorBidi"/>
          <w:vanish/>
          <w:sz w:val="28"/>
          <w:szCs w:val="28"/>
        </w:rPr>
      </w:pPr>
    </w:p>
    <w:tbl>
      <w:tblPr>
        <w:tblW w:w="8178" w:type="dxa"/>
        <w:shd w:val="clear" w:color="auto" w:fill="FFFFFF"/>
        <w:tblCellMar>
          <w:left w:w="0" w:type="dxa"/>
          <w:right w:w="0" w:type="dxa"/>
        </w:tblCellMar>
        <w:tblLook w:val="04A0"/>
      </w:tblPr>
      <w:tblGrid>
        <w:gridCol w:w="701"/>
        <w:gridCol w:w="7477"/>
      </w:tblGrid>
      <w:tr w:rsidR="00B750CB" w:rsidRPr="0053283D" w:rsidTr="00D355E5">
        <w:trPr>
          <w:trHeight w:val="218"/>
        </w:trPr>
        <w:tc>
          <w:tcPr>
            <w:tcW w:w="750" w:type="dxa"/>
            <w:tcBorders>
              <w:top w:val="nil"/>
              <w:left w:val="nil"/>
              <w:bottom w:val="nil"/>
              <w:right w:val="nil"/>
            </w:tcBorders>
            <w:shd w:val="clear" w:color="auto" w:fill="FFFFFF"/>
            <w:vAlign w:val="center"/>
            <w:hideMark/>
          </w:tcPr>
          <w:p w:rsidR="00B750CB" w:rsidRPr="0053283D" w:rsidRDefault="00B750CB" w:rsidP="00D355E5">
            <w:pPr>
              <w:bidi w:val="0"/>
              <w:spacing w:line="230" w:lineRule="atLeast"/>
              <w:rPr>
                <w:rFonts w:asciiTheme="majorBidi" w:hAnsiTheme="majorBidi" w:cstheme="majorBidi"/>
                <w:color w:val="000000"/>
                <w:sz w:val="28"/>
                <w:szCs w:val="28"/>
              </w:rPr>
            </w:pPr>
            <w:r w:rsidRPr="0053283D">
              <w:rPr>
                <w:rFonts w:asciiTheme="majorBidi" w:hAnsiTheme="majorBidi" w:cstheme="majorBidi"/>
                <w:color w:val="000000"/>
                <w:sz w:val="28"/>
                <w:szCs w:val="28"/>
              </w:rPr>
              <w:t> </w:t>
            </w:r>
          </w:p>
        </w:tc>
        <w:tc>
          <w:tcPr>
            <w:tcW w:w="0" w:type="auto"/>
            <w:tcBorders>
              <w:top w:val="nil"/>
              <w:left w:val="nil"/>
              <w:bottom w:val="nil"/>
              <w:right w:val="nil"/>
            </w:tcBorders>
            <w:shd w:val="clear" w:color="auto" w:fill="FFFFFF"/>
            <w:tcMar>
              <w:top w:w="0" w:type="dxa"/>
              <w:left w:w="108" w:type="dxa"/>
              <w:bottom w:w="0" w:type="dxa"/>
              <w:right w:w="108" w:type="dxa"/>
            </w:tcMar>
            <w:hideMark/>
          </w:tcPr>
          <w:p w:rsidR="00796969" w:rsidRPr="00796969" w:rsidRDefault="00796969" w:rsidP="00796969">
            <w:pPr>
              <w:pStyle w:val="NormalWeb"/>
              <w:spacing w:before="0" w:beforeAutospacing="0" w:after="0" w:afterAutospacing="0" w:line="312" w:lineRule="atLeast"/>
              <w:jc w:val="center"/>
              <w:rPr>
                <w:rFonts w:asciiTheme="majorBidi" w:hAnsiTheme="majorBidi" w:cstheme="majorBidi"/>
                <w:sz w:val="28"/>
                <w:szCs w:val="28"/>
              </w:rPr>
            </w:pPr>
            <w:r w:rsidRPr="00796969">
              <w:rPr>
                <w:rStyle w:val="Strong"/>
                <w:rFonts w:asciiTheme="majorBidi" w:hAnsiTheme="majorBidi" w:cstheme="majorBidi"/>
                <w:color w:val="000000"/>
                <w:sz w:val="28"/>
                <w:szCs w:val="28"/>
              </w:rPr>
              <w:t xml:space="preserve">Prof. Dr. </w:t>
            </w:r>
            <w:proofErr w:type="spellStart"/>
            <w:r w:rsidRPr="00796969">
              <w:rPr>
                <w:rStyle w:val="Strong"/>
                <w:rFonts w:asciiTheme="majorBidi" w:hAnsiTheme="majorBidi" w:cstheme="majorBidi"/>
                <w:color w:val="000000"/>
                <w:sz w:val="28"/>
                <w:szCs w:val="28"/>
              </w:rPr>
              <w:t>Taymoor</w:t>
            </w:r>
            <w:proofErr w:type="spellEnd"/>
            <w:r w:rsidRPr="00796969">
              <w:rPr>
                <w:rStyle w:val="Strong"/>
                <w:rFonts w:asciiTheme="majorBidi" w:hAnsiTheme="majorBidi" w:cstheme="majorBidi"/>
                <w:color w:val="000000"/>
                <w:sz w:val="28"/>
                <w:szCs w:val="28"/>
              </w:rPr>
              <w:t xml:space="preserve"> </w:t>
            </w:r>
            <w:proofErr w:type="spellStart"/>
            <w:r w:rsidRPr="00796969">
              <w:rPr>
                <w:rStyle w:val="Strong"/>
                <w:rFonts w:asciiTheme="majorBidi" w:hAnsiTheme="majorBidi" w:cstheme="majorBidi"/>
                <w:color w:val="000000"/>
                <w:sz w:val="28"/>
                <w:szCs w:val="28"/>
              </w:rPr>
              <w:t>Nazmy</w:t>
            </w:r>
            <w:proofErr w:type="spellEnd"/>
          </w:p>
          <w:p w:rsidR="00796969" w:rsidRPr="00796969" w:rsidRDefault="00796969" w:rsidP="00796969">
            <w:pPr>
              <w:pStyle w:val="NormalWeb"/>
              <w:spacing w:before="0" w:beforeAutospacing="0" w:after="0" w:afterAutospacing="0" w:line="312" w:lineRule="atLeast"/>
              <w:jc w:val="center"/>
              <w:rPr>
                <w:rFonts w:asciiTheme="majorBidi" w:hAnsiTheme="majorBidi" w:cstheme="majorBidi"/>
                <w:sz w:val="28"/>
                <w:szCs w:val="28"/>
              </w:rPr>
            </w:pPr>
            <w:r w:rsidRPr="00796969">
              <w:rPr>
                <w:rFonts w:asciiTheme="majorBidi" w:hAnsiTheme="majorBidi" w:cstheme="majorBidi"/>
                <w:color w:val="000000"/>
                <w:sz w:val="28"/>
                <w:szCs w:val="28"/>
              </w:rPr>
              <w:t xml:space="preserve">Vice dean FCIS, </w:t>
            </w:r>
            <w:proofErr w:type="spellStart"/>
            <w:r w:rsidRPr="00796969">
              <w:rPr>
                <w:rFonts w:asciiTheme="majorBidi" w:hAnsiTheme="majorBidi" w:cstheme="majorBidi"/>
                <w:color w:val="000000"/>
                <w:sz w:val="28"/>
                <w:szCs w:val="28"/>
              </w:rPr>
              <w:t>Ain</w:t>
            </w:r>
            <w:proofErr w:type="spellEnd"/>
            <w:r w:rsidRPr="00796969">
              <w:rPr>
                <w:rFonts w:asciiTheme="majorBidi" w:hAnsiTheme="majorBidi" w:cstheme="majorBidi"/>
                <w:color w:val="000000"/>
                <w:sz w:val="28"/>
                <w:szCs w:val="28"/>
              </w:rPr>
              <w:t xml:space="preserve"> Shams University, Cairo</w:t>
            </w:r>
          </w:p>
          <w:p w:rsidR="00796969" w:rsidRPr="00796969" w:rsidRDefault="009C389F" w:rsidP="00796969">
            <w:pPr>
              <w:pStyle w:val="NormalWeb"/>
              <w:spacing w:before="0" w:beforeAutospacing="0" w:after="0" w:afterAutospacing="0" w:line="312" w:lineRule="atLeast"/>
              <w:jc w:val="center"/>
              <w:rPr>
                <w:rFonts w:asciiTheme="majorBidi" w:hAnsiTheme="majorBidi" w:cstheme="majorBidi"/>
                <w:color w:val="000000"/>
                <w:sz w:val="28"/>
                <w:szCs w:val="28"/>
              </w:rPr>
            </w:pPr>
            <w:hyperlink r:id="rId5" w:history="1">
              <w:r w:rsidR="00796969" w:rsidRPr="00796969">
                <w:rPr>
                  <w:rStyle w:val="Hyperlink"/>
                  <w:rFonts w:asciiTheme="majorBidi" w:hAnsiTheme="majorBidi" w:cstheme="majorBidi"/>
                  <w:color w:val="A52A2A"/>
                  <w:sz w:val="28"/>
                  <w:szCs w:val="28"/>
                  <w:u w:val="none"/>
                </w:rPr>
                <w:t>ntaymoor19600@gmail.com</w:t>
              </w:r>
            </w:hyperlink>
          </w:p>
          <w:p w:rsidR="00796969" w:rsidRDefault="00796969" w:rsidP="00796969">
            <w:pPr>
              <w:pStyle w:val="NormalWeb"/>
              <w:spacing w:before="0" w:beforeAutospacing="0" w:after="0" w:afterAutospacing="0" w:line="312" w:lineRule="atLeast"/>
              <w:jc w:val="center"/>
              <w:rPr>
                <w:rFonts w:asciiTheme="majorBidi" w:hAnsiTheme="majorBidi" w:cstheme="majorBidi"/>
                <w:color w:val="000000"/>
                <w:sz w:val="28"/>
                <w:szCs w:val="28"/>
              </w:rPr>
            </w:pPr>
          </w:p>
          <w:p w:rsidR="00B750CB" w:rsidRPr="0053283D" w:rsidRDefault="00B750CB" w:rsidP="00796969">
            <w:pPr>
              <w:pStyle w:val="NormalWeb"/>
              <w:spacing w:before="0" w:beforeAutospacing="0" w:after="0" w:afterAutospacing="0" w:line="312" w:lineRule="atLeast"/>
              <w:jc w:val="both"/>
              <w:rPr>
                <w:rFonts w:asciiTheme="majorBidi" w:hAnsiTheme="majorBidi" w:cstheme="majorBidi"/>
                <w:color w:val="000000"/>
                <w:sz w:val="28"/>
                <w:szCs w:val="28"/>
              </w:rPr>
            </w:pPr>
            <w:r w:rsidRPr="0053283D">
              <w:rPr>
                <w:rFonts w:asciiTheme="majorBidi" w:hAnsiTheme="majorBidi" w:cstheme="majorBidi"/>
                <w:color w:val="000000"/>
                <w:sz w:val="28"/>
                <w:szCs w:val="28"/>
              </w:rPr>
              <w:t xml:space="preserve"> </w:t>
            </w:r>
            <w:r w:rsidR="00796969" w:rsidRPr="0053283D">
              <w:rPr>
                <w:rFonts w:asciiTheme="majorBidi" w:hAnsiTheme="majorBidi" w:cstheme="majorBidi"/>
                <w:color w:val="000000"/>
                <w:sz w:val="28"/>
                <w:szCs w:val="28"/>
              </w:rPr>
              <w:t>Cognitive Computing</w:t>
            </w:r>
            <w:r w:rsidR="00796969">
              <w:rPr>
                <w:rFonts w:asciiTheme="majorBidi" w:hAnsiTheme="majorBidi" w:cstheme="majorBidi"/>
                <w:color w:val="000000"/>
                <w:sz w:val="28"/>
                <w:szCs w:val="28"/>
              </w:rPr>
              <w:t xml:space="preserve"> </w:t>
            </w:r>
            <w:r w:rsidRPr="0053283D">
              <w:rPr>
                <w:rFonts w:asciiTheme="majorBidi" w:hAnsiTheme="majorBidi" w:cstheme="majorBidi"/>
                <w:color w:val="000000"/>
                <w:sz w:val="28"/>
                <w:szCs w:val="28"/>
              </w:rPr>
              <w:t>(CC) is a cutting-edge paradigm of intelligent computing methodologies and systems based on cognitive informatics, which implements computational intelligence by autonomous inferences and perceptions mimicking the mechanisms of the brain. Cognitive computing systems are the application of computing power to penetrate and analyze the complexity of Big Data in hopes of solving so-called soft problems—that is, problems that are layered and ambiguous in nature. These problems are usually ambiguous and uncertain with ever-changing sets of data and, most importantly, with no singularly correct answer.</w:t>
            </w:r>
          </w:p>
          <w:p w:rsidR="0053283D" w:rsidRPr="0053283D" w:rsidRDefault="00B750CB" w:rsidP="00D355E5">
            <w:pPr>
              <w:pStyle w:val="NormalWeb"/>
              <w:spacing w:before="0" w:beforeAutospacing="0" w:after="0" w:afterAutospacing="0" w:line="312" w:lineRule="atLeast"/>
              <w:jc w:val="both"/>
              <w:rPr>
                <w:rStyle w:val="Strong"/>
                <w:rFonts w:asciiTheme="majorBidi" w:hAnsiTheme="majorBidi" w:cstheme="majorBidi"/>
                <w:color w:val="C00000"/>
                <w:sz w:val="28"/>
                <w:szCs w:val="28"/>
              </w:rPr>
            </w:pPr>
            <w:r w:rsidRPr="0053283D">
              <w:rPr>
                <w:rFonts w:asciiTheme="majorBidi" w:hAnsiTheme="majorBidi" w:cstheme="majorBidi"/>
                <w:color w:val="000000"/>
                <w:sz w:val="28"/>
                <w:szCs w:val="28"/>
              </w:rPr>
              <w:t xml:space="preserve">Cognitive Computing systems may include topics related the </w:t>
            </w:r>
            <w:proofErr w:type="spellStart"/>
            <w:r w:rsidRPr="0053283D">
              <w:rPr>
                <w:rFonts w:asciiTheme="majorBidi" w:hAnsiTheme="majorBidi" w:cstheme="majorBidi"/>
                <w:color w:val="000000"/>
                <w:sz w:val="28"/>
                <w:szCs w:val="28"/>
              </w:rPr>
              <w:t>the</w:t>
            </w:r>
            <w:proofErr w:type="spellEnd"/>
            <w:r w:rsidRPr="0053283D">
              <w:rPr>
                <w:rFonts w:asciiTheme="majorBidi" w:hAnsiTheme="majorBidi" w:cstheme="majorBidi"/>
                <w:color w:val="000000"/>
                <w:sz w:val="28"/>
                <w:szCs w:val="28"/>
              </w:rPr>
              <w:t xml:space="preserve"> main </w:t>
            </w:r>
            <w:proofErr w:type="spellStart"/>
            <w:r w:rsidRPr="0053283D">
              <w:rPr>
                <w:rFonts w:asciiTheme="majorBidi" w:hAnsiTheme="majorBidi" w:cstheme="majorBidi"/>
                <w:color w:val="000000"/>
                <w:sz w:val="28"/>
                <w:szCs w:val="28"/>
              </w:rPr>
              <w:t>catogries</w:t>
            </w:r>
            <w:proofErr w:type="spellEnd"/>
            <w:r w:rsidRPr="0053283D">
              <w:rPr>
                <w:rFonts w:asciiTheme="majorBidi" w:hAnsiTheme="majorBidi" w:cstheme="majorBidi"/>
                <w:color w:val="000000"/>
                <w:sz w:val="28"/>
                <w:szCs w:val="28"/>
              </w:rPr>
              <w:t>; Cognitive Computing , Cognitive Informatics, and cognitive Communications, </w:t>
            </w:r>
            <w:r w:rsidRPr="0053283D">
              <w:rPr>
                <w:rStyle w:val="apple-converted-space"/>
                <w:rFonts w:asciiTheme="majorBidi" w:eastAsia="Calibri" w:hAnsiTheme="majorBidi" w:cstheme="majorBidi"/>
                <w:color w:val="000000"/>
                <w:sz w:val="28"/>
                <w:szCs w:val="28"/>
              </w:rPr>
              <w:t> </w:t>
            </w:r>
          </w:p>
          <w:p w:rsidR="0053283D" w:rsidRDefault="0053283D" w:rsidP="00D355E5">
            <w:pPr>
              <w:pStyle w:val="NormalWeb"/>
              <w:spacing w:before="0" w:beforeAutospacing="0" w:after="0" w:afterAutospacing="0" w:line="312" w:lineRule="atLeast"/>
              <w:jc w:val="both"/>
              <w:rPr>
                <w:rStyle w:val="Strong"/>
                <w:rFonts w:asciiTheme="majorBidi" w:hAnsiTheme="majorBidi" w:cstheme="majorBidi"/>
                <w:color w:val="C00000"/>
                <w:sz w:val="28"/>
                <w:szCs w:val="28"/>
              </w:rPr>
            </w:pPr>
          </w:p>
          <w:p w:rsidR="0053283D" w:rsidRDefault="0053283D" w:rsidP="00D355E5">
            <w:pPr>
              <w:pStyle w:val="NormalWeb"/>
              <w:spacing w:before="0" w:beforeAutospacing="0" w:after="0" w:afterAutospacing="0" w:line="312" w:lineRule="atLeast"/>
              <w:jc w:val="both"/>
              <w:rPr>
                <w:rStyle w:val="Strong"/>
                <w:rFonts w:asciiTheme="majorBidi" w:hAnsiTheme="majorBidi" w:cstheme="majorBidi"/>
                <w:color w:val="C00000"/>
                <w:sz w:val="28"/>
                <w:szCs w:val="28"/>
              </w:rPr>
            </w:pPr>
          </w:p>
          <w:p w:rsidR="00796969" w:rsidRPr="0053283D" w:rsidRDefault="00796969" w:rsidP="00D355E5">
            <w:pPr>
              <w:pStyle w:val="NormalWeb"/>
              <w:spacing w:before="0" w:beforeAutospacing="0" w:after="0" w:afterAutospacing="0" w:line="312" w:lineRule="atLeast"/>
              <w:jc w:val="both"/>
              <w:rPr>
                <w:rStyle w:val="Strong"/>
                <w:rFonts w:asciiTheme="majorBidi" w:hAnsiTheme="majorBidi" w:cstheme="majorBidi"/>
                <w:color w:val="C00000"/>
                <w:sz w:val="28"/>
                <w:szCs w:val="28"/>
              </w:rPr>
            </w:pPr>
          </w:p>
          <w:p w:rsidR="00B750CB" w:rsidRPr="0053283D" w:rsidRDefault="00B750CB" w:rsidP="00D355E5">
            <w:pPr>
              <w:pStyle w:val="NormalWeb"/>
              <w:spacing w:before="0" w:beforeAutospacing="0" w:after="0" w:afterAutospacing="0" w:line="312" w:lineRule="atLeast"/>
              <w:jc w:val="both"/>
              <w:rPr>
                <w:rFonts w:asciiTheme="majorBidi" w:hAnsiTheme="majorBidi" w:cstheme="majorBidi"/>
                <w:color w:val="000000"/>
                <w:sz w:val="28"/>
                <w:szCs w:val="28"/>
              </w:rPr>
            </w:pPr>
            <w:r w:rsidRPr="0053283D">
              <w:rPr>
                <w:rStyle w:val="Strong"/>
                <w:rFonts w:asciiTheme="majorBidi" w:hAnsiTheme="majorBidi" w:cstheme="majorBidi"/>
                <w:color w:val="C00000"/>
                <w:sz w:val="28"/>
                <w:szCs w:val="28"/>
              </w:rPr>
              <w:lastRenderedPageBreak/>
              <w:t>which include the following topics</w:t>
            </w:r>
            <w:r w:rsidRPr="0053283D">
              <w:rPr>
                <w:rFonts w:asciiTheme="majorBidi" w:hAnsiTheme="majorBidi" w:cstheme="majorBidi"/>
                <w:color w:val="1F497D"/>
                <w:sz w:val="28"/>
                <w:szCs w:val="28"/>
              </w:rPr>
              <w:t>:</w:t>
            </w:r>
          </w:p>
          <w:p w:rsidR="00B750CB" w:rsidRDefault="00B750CB" w:rsidP="00B750CB">
            <w:pPr>
              <w:numPr>
                <w:ilvl w:val="0"/>
                <w:numId w:val="3"/>
              </w:numPr>
              <w:bidi w:val="0"/>
              <w:spacing w:before="100" w:beforeAutospacing="1" w:after="100" w:afterAutospacing="1" w:line="230" w:lineRule="atLeast"/>
              <w:rPr>
                <w:rFonts w:asciiTheme="majorBidi" w:hAnsiTheme="majorBidi" w:cstheme="majorBidi"/>
                <w:color w:val="000000"/>
                <w:sz w:val="28"/>
                <w:szCs w:val="28"/>
              </w:rPr>
            </w:pPr>
            <w:r w:rsidRPr="0053283D">
              <w:rPr>
                <w:rFonts w:asciiTheme="majorBidi" w:hAnsiTheme="majorBidi" w:cstheme="majorBidi"/>
                <w:color w:val="000000"/>
                <w:sz w:val="28"/>
                <w:szCs w:val="28"/>
              </w:rPr>
              <w:t>Cognitive knowledge representation</w:t>
            </w:r>
          </w:p>
          <w:p w:rsidR="00970E98" w:rsidRPr="0053283D" w:rsidRDefault="00970E98" w:rsidP="00970E98">
            <w:pPr>
              <w:numPr>
                <w:ilvl w:val="0"/>
                <w:numId w:val="3"/>
              </w:numPr>
              <w:bidi w:val="0"/>
              <w:spacing w:before="100" w:beforeAutospacing="1" w:after="100" w:afterAutospacing="1" w:line="230" w:lineRule="atLeast"/>
              <w:rPr>
                <w:rFonts w:asciiTheme="majorBidi" w:hAnsiTheme="majorBidi" w:cstheme="majorBidi"/>
                <w:color w:val="000000"/>
                <w:sz w:val="28"/>
                <w:szCs w:val="28"/>
              </w:rPr>
            </w:pPr>
            <w:r w:rsidRPr="0053283D">
              <w:rPr>
                <w:rFonts w:asciiTheme="majorBidi" w:hAnsiTheme="majorBidi" w:cstheme="majorBidi"/>
                <w:color w:val="000000"/>
                <w:sz w:val="28"/>
                <w:szCs w:val="28"/>
              </w:rPr>
              <w:t>Big data cognition</w:t>
            </w:r>
          </w:p>
          <w:p w:rsidR="00B750CB" w:rsidRPr="0053283D" w:rsidRDefault="00B750CB" w:rsidP="00B750CB">
            <w:pPr>
              <w:numPr>
                <w:ilvl w:val="0"/>
                <w:numId w:val="3"/>
              </w:numPr>
              <w:bidi w:val="0"/>
              <w:spacing w:before="100" w:beforeAutospacing="1" w:after="100" w:afterAutospacing="1" w:line="230" w:lineRule="atLeast"/>
              <w:rPr>
                <w:rFonts w:asciiTheme="majorBidi" w:hAnsiTheme="majorBidi" w:cstheme="majorBidi"/>
                <w:color w:val="000000"/>
                <w:sz w:val="28"/>
                <w:szCs w:val="28"/>
              </w:rPr>
            </w:pPr>
            <w:r w:rsidRPr="0053283D">
              <w:rPr>
                <w:rFonts w:asciiTheme="majorBidi" w:hAnsiTheme="majorBidi" w:cstheme="majorBidi"/>
                <w:color w:val="000000"/>
                <w:sz w:val="28"/>
                <w:szCs w:val="28"/>
              </w:rPr>
              <w:t>Autonomous machine learning</w:t>
            </w:r>
          </w:p>
          <w:p w:rsidR="00B750CB" w:rsidRPr="0053283D" w:rsidRDefault="00B750CB" w:rsidP="00B750CB">
            <w:pPr>
              <w:numPr>
                <w:ilvl w:val="0"/>
                <w:numId w:val="3"/>
              </w:numPr>
              <w:bidi w:val="0"/>
              <w:spacing w:before="100" w:beforeAutospacing="1" w:after="100" w:afterAutospacing="1" w:line="230" w:lineRule="atLeast"/>
              <w:rPr>
                <w:rFonts w:asciiTheme="majorBidi" w:hAnsiTheme="majorBidi" w:cstheme="majorBidi"/>
                <w:color w:val="000000"/>
                <w:sz w:val="28"/>
                <w:szCs w:val="28"/>
              </w:rPr>
            </w:pPr>
            <w:r w:rsidRPr="0053283D">
              <w:rPr>
                <w:rFonts w:asciiTheme="majorBidi" w:hAnsiTheme="majorBidi" w:cstheme="majorBidi"/>
                <w:color w:val="000000"/>
                <w:sz w:val="28"/>
                <w:szCs w:val="28"/>
              </w:rPr>
              <w:t>Neural models of memory</w:t>
            </w:r>
          </w:p>
          <w:p w:rsidR="00B750CB" w:rsidRPr="0053283D" w:rsidRDefault="00B750CB" w:rsidP="00B750CB">
            <w:pPr>
              <w:numPr>
                <w:ilvl w:val="0"/>
                <w:numId w:val="3"/>
              </w:numPr>
              <w:bidi w:val="0"/>
              <w:spacing w:before="100" w:beforeAutospacing="1" w:after="100" w:afterAutospacing="1" w:line="230" w:lineRule="atLeast"/>
              <w:rPr>
                <w:rFonts w:asciiTheme="majorBidi" w:hAnsiTheme="majorBidi" w:cstheme="majorBidi"/>
                <w:color w:val="000000"/>
                <w:sz w:val="28"/>
                <w:szCs w:val="28"/>
              </w:rPr>
            </w:pPr>
            <w:r w:rsidRPr="0053283D">
              <w:rPr>
                <w:rFonts w:asciiTheme="majorBidi" w:hAnsiTheme="majorBidi" w:cstheme="majorBidi"/>
                <w:color w:val="000000"/>
                <w:sz w:val="28"/>
                <w:szCs w:val="28"/>
              </w:rPr>
              <w:t>DNA and genome cognition</w:t>
            </w:r>
          </w:p>
          <w:p w:rsidR="00B750CB" w:rsidRPr="0053283D" w:rsidRDefault="00B750CB" w:rsidP="00B750CB">
            <w:pPr>
              <w:numPr>
                <w:ilvl w:val="0"/>
                <w:numId w:val="3"/>
              </w:numPr>
              <w:bidi w:val="0"/>
              <w:spacing w:before="100" w:beforeAutospacing="1" w:after="100" w:afterAutospacing="1" w:line="230" w:lineRule="atLeast"/>
              <w:rPr>
                <w:rFonts w:asciiTheme="majorBidi" w:hAnsiTheme="majorBidi" w:cstheme="majorBidi"/>
                <w:color w:val="000000"/>
                <w:sz w:val="28"/>
                <w:szCs w:val="28"/>
              </w:rPr>
            </w:pPr>
            <w:r w:rsidRPr="0053283D">
              <w:rPr>
                <w:rFonts w:asciiTheme="majorBidi" w:hAnsiTheme="majorBidi" w:cstheme="majorBidi"/>
                <w:color w:val="000000"/>
                <w:sz w:val="28"/>
                <w:szCs w:val="28"/>
              </w:rPr>
              <w:t>Cognitive linguistics</w:t>
            </w:r>
          </w:p>
          <w:p w:rsidR="00B750CB" w:rsidRPr="0053283D" w:rsidRDefault="00B750CB" w:rsidP="00B750CB">
            <w:pPr>
              <w:numPr>
                <w:ilvl w:val="0"/>
                <w:numId w:val="3"/>
              </w:numPr>
              <w:bidi w:val="0"/>
              <w:spacing w:before="100" w:beforeAutospacing="1" w:after="100" w:afterAutospacing="1" w:line="230" w:lineRule="atLeast"/>
              <w:rPr>
                <w:rFonts w:asciiTheme="majorBidi" w:hAnsiTheme="majorBidi" w:cstheme="majorBidi"/>
                <w:color w:val="000000"/>
                <w:sz w:val="28"/>
                <w:szCs w:val="28"/>
              </w:rPr>
            </w:pPr>
            <w:r w:rsidRPr="0053283D">
              <w:rPr>
                <w:rFonts w:asciiTheme="majorBidi" w:hAnsiTheme="majorBidi" w:cstheme="majorBidi"/>
                <w:color w:val="000000"/>
                <w:sz w:val="28"/>
                <w:szCs w:val="28"/>
              </w:rPr>
              <w:t>Abstract intelligence (</w:t>
            </w:r>
            <w:proofErr w:type="spellStart"/>
            <w:r w:rsidRPr="0053283D">
              <w:rPr>
                <w:rFonts w:asciiTheme="majorBidi" w:hAnsiTheme="majorBidi" w:cstheme="majorBidi"/>
                <w:color w:val="000000"/>
                <w:sz w:val="28"/>
                <w:szCs w:val="28"/>
              </w:rPr>
              <w:t>αI</w:t>
            </w:r>
            <w:proofErr w:type="spellEnd"/>
            <w:r w:rsidRPr="0053283D">
              <w:rPr>
                <w:rFonts w:asciiTheme="majorBidi" w:hAnsiTheme="majorBidi" w:cstheme="majorBidi"/>
                <w:color w:val="000000"/>
                <w:sz w:val="28"/>
                <w:szCs w:val="28"/>
              </w:rPr>
              <w:t>) and AI</w:t>
            </w:r>
          </w:p>
          <w:p w:rsidR="00B750CB" w:rsidRPr="0053283D" w:rsidRDefault="00B750CB" w:rsidP="00B750CB">
            <w:pPr>
              <w:numPr>
                <w:ilvl w:val="0"/>
                <w:numId w:val="3"/>
              </w:numPr>
              <w:bidi w:val="0"/>
              <w:spacing w:before="100" w:beforeAutospacing="1" w:after="100" w:afterAutospacing="1" w:line="230" w:lineRule="atLeast"/>
              <w:rPr>
                <w:rFonts w:asciiTheme="majorBidi" w:hAnsiTheme="majorBidi" w:cstheme="majorBidi"/>
                <w:color w:val="000000"/>
                <w:sz w:val="28"/>
                <w:szCs w:val="28"/>
              </w:rPr>
            </w:pPr>
            <w:r w:rsidRPr="0053283D">
              <w:rPr>
                <w:rFonts w:asciiTheme="majorBidi" w:hAnsiTheme="majorBidi" w:cstheme="majorBidi"/>
                <w:color w:val="000000"/>
                <w:sz w:val="28"/>
                <w:szCs w:val="28"/>
              </w:rPr>
              <w:t>Cognitive sensors and networks</w:t>
            </w:r>
          </w:p>
          <w:p w:rsidR="00B750CB" w:rsidRPr="0053283D" w:rsidRDefault="00B750CB" w:rsidP="00B750CB">
            <w:pPr>
              <w:numPr>
                <w:ilvl w:val="0"/>
                <w:numId w:val="3"/>
              </w:numPr>
              <w:bidi w:val="0"/>
              <w:spacing w:before="100" w:beforeAutospacing="1" w:after="100" w:afterAutospacing="1" w:line="230" w:lineRule="atLeast"/>
              <w:rPr>
                <w:rFonts w:asciiTheme="majorBidi" w:hAnsiTheme="majorBidi" w:cstheme="majorBidi"/>
                <w:color w:val="000000"/>
                <w:sz w:val="28"/>
                <w:szCs w:val="28"/>
              </w:rPr>
            </w:pPr>
            <w:r w:rsidRPr="0053283D">
              <w:rPr>
                <w:rFonts w:asciiTheme="majorBidi" w:hAnsiTheme="majorBidi" w:cstheme="majorBidi"/>
                <w:color w:val="000000"/>
                <w:sz w:val="28"/>
                <w:szCs w:val="28"/>
              </w:rPr>
              <w:t>Cognitive information fusion</w:t>
            </w:r>
          </w:p>
          <w:p w:rsidR="00B750CB" w:rsidRPr="0053283D" w:rsidRDefault="00B750CB" w:rsidP="00B750CB">
            <w:pPr>
              <w:numPr>
                <w:ilvl w:val="0"/>
                <w:numId w:val="3"/>
              </w:numPr>
              <w:bidi w:val="0"/>
              <w:spacing w:before="100" w:beforeAutospacing="1" w:after="100" w:afterAutospacing="1" w:line="230" w:lineRule="atLeast"/>
              <w:rPr>
                <w:rFonts w:asciiTheme="majorBidi" w:hAnsiTheme="majorBidi" w:cstheme="majorBidi"/>
                <w:color w:val="000000"/>
                <w:sz w:val="28"/>
                <w:szCs w:val="28"/>
              </w:rPr>
            </w:pPr>
            <w:r w:rsidRPr="0053283D">
              <w:rPr>
                <w:rFonts w:asciiTheme="majorBidi" w:hAnsiTheme="majorBidi" w:cstheme="majorBidi"/>
                <w:color w:val="000000"/>
                <w:sz w:val="28"/>
                <w:szCs w:val="28"/>
              </w:rPr>
              <w:t>Cognitive agent technologies</w:t>
            </w:r>
          </w:p>
          <w:p w:rsidR="00B750CB" w:rsidRPr="0053283D" w:rsidRDefault="00B750CB" w:rsidP="00B750CB">
            <w:pPr>
              <w:numPr>
                <w:ilvl w:val="0"/>
                <w:numId w:val="3"/>
              </w:numPr>
              <w:bidi w:val="0"/>
              <w:spacing w:before="100" w:beforeAutospacing="1" w:after="100" w:afterAutospacing="1" w:line="230" w:lineRule="atLeast"/>
              <w:rPr>
                <w:rFonts w:asciiTheme="majorBidi" w:hAnsiTheme="majorBidi" w:cstheme="majorBidi"/>
                <w:color w:val="000000"/>
                <w:sz w:val="28"/>
                <w:szCs w:val="28"/>
              </w:rPr>
            </w:pPr>
            <w:r w:rsidRPr="0053283D">
              <w:rPr>
                <w:rFonts w:asciiTheme="majorBidi" w:hAnsiTheme="majorBidi" w:cstheme="majorBidi"/>
                <w:color w:val="000000"/>
                <w:sz w:val="28"/>
                <w:szCs w:val="28"/>
              </w:rPr>
              <w:t>Cognitive machine learning</w:t>
            </w:r>
          </w:p>
          <w:p w:rsidR="00B750CB" w:rsidRPr="0053283D" w:rsidRDefault="00B750CB" w:rsidP="00B750CB">
            <w:pPr>
              <w:numPr>
                <w:ilvl w:val="0"/>
                <w:numId w:val="3"/>
              </w:numPr>
              <w:bidi w:val="0"/>
              <w:spacing w:before="100" w:beforeAutospacing="1" w:after="100" w:afterAutospacing="1" w:line="230" w:lineRule="atLeast"/>
              <w:rPr>
                <w:rFonts w:asciiTheme="majorBidi" w:hAnsiTheme="majorBidi" w:cstheme="majorBidi"/>
                <w:color w:val="000000"/>
                <w:sz w:val="28"/>
                <w:szCs w:val="28"/>
              </w:rPr>
            </w:pPr>
            <w:r w:rsidRPr="0053283D">
              <w:rPr>
                <w:rFonts w:asciiTheme="majorBidi" w:hAnsiTheme="majorBidi" w:cstheme="majorBidi"/>
                <w:color w:val="000000"/>
                <w:sz w:val="28"/>
                <w:szCs w:val="28"/>
              </w:rPr>
              <w:t>Cognitive semantics</w:t>
            </w:r>
          </w:p>
          <w:p w:rsidR="00B750CB" w:rsidRPr="0053283D" w:rsidRDefault="00B750CB" w:rsidP="00B750CB">
            <w:pPr>
              <w:numPr>
                <w:ilvl w:val="0"/>
                <w:numId w:val="3"/>
              </w:numPr>
              <w:bidi w:val="0"/>
              <w:spacing w:before="100" w:beforeAutospacing="1" w:after="100" w:afterAutospacing="1" w:line="230" w:lineRule="atLeast"/>
              <w:rPr>
                <w:rFonts w:asciiTheme="majorBidi" w:hAnsiTheme="majorBidi" w:cstheme="majorBidi"/>
                <w:color w:val="000000"/>
                <w:sz w:val="28"/>
                <w:szCs w:val="28"/>
              </w:rPr>
            </w:pPr>
            <w:r w:rsidRPr="0053283D">
              <w:rPr>
                <w:rFonts w:asciiTheme="majorBidi" w:hAnsiTheme="majorBidi" w:cstheme="majorBidi"/>
                <w:color w:val="000000"/>
                <w:sz w:val="28"/>
                <w:szCs w:val="28"/>
              </w:rPr>
              <w:t>Cognitive mobile systems</w:t>
            </w:r>
          </w:p>
          <w:p w:rsidR="00B750CB" w:rsidRPr="0053283D" w:rsidRDefault="00B750CB" w:rsidP="00B750CB">
            <w:pPr>
              <w:numPr>
                <w:ilvl w:val="0"/>
                <w:numId w:val="3"/>
              </w:numPr>
              <w:bidi w:val="0"/>
              <w:spacing w:before="100" w:beforeAutospacing="1" w:after="100" w:afterAutospacing="1" w:line="230" w:lineRule="atLeast"/>
              <w:rPr>
                <w:rFonts w:asciiTheme="majorBidi" w:hAnsiTheme="majorBidi" w:cstheme="majorBidi"/>
                <w:color w:val="000000"/>
                <w:sz w:val="28"/>
                <w:szCs w:val="28"/>
              </w:rPr>
            </w:pPr>
            <w:r w:rsidRPr="0053283D">
              <w:rPr>
                <w:rFonts w:asciiTheme="majorBidi" w:hAnsiTheme="majorBidi" w:cstheme="majorBidi"/>
                <w:color w:val="000000"/>
                <w:sz w:val="28"/>
                <w:szCs w:val="28"/>
              </w:rPr>
              <w:t>Semantic computing</w:t>
            </w:r>
          </w:p>
          <w:tbl>
            <w:tblPr>
              <w:tblW w:w="7261" w:type="dxa"/>
              <w:tblCellSpacing w:w="15" w:type="dxa"/>
              <w:tblCellMar>
                <w:left w:w="0" w:type="dxa"/>
                <w:right w:w="0" w:type="dxa"/>
              </w:tblCellMar>
              <w:tblLook w:val="04A0"/>
            </w:tblPr>
            <w:tblGrid>
              <w:gridCol w:w="7261"/>
            </w:tblGrid>
            <w:tr w:rsidR="00B750CB" w:rsidRPr="0053283D" w:rsidTr="00970E98">
              <w:trPr>
                <w:tblCellSpacing w:w="15" w:type="dxa"/>
              </w:trPr>
              <w:tc>
                <w:tcPr>
                  <w:tcW w:w="0" w:type="auto"/>
                  <w:tcMar>
                    <w:top w:w="15" w:type="dxa"/>
                    <w:left w:w="15" w:type="dxa"/>
                    <w:bottom w:w="15" w:type="dxa"/>
                    <w:right w:w="15" w:type="dxa"/>
                  </w:tcMar>
                  <w:vAlign w:val="center"/>
                  <w:hideMark/>
                </w:tcPr>
                <w:p w:rsidR="00CF008D" w:rsidRDefault="00CF008D" w:rsidP="00CF008D">
                  <w:pPr>
                    <w:pStyle w:val="Heading2"/>
                    <w:shd w:val="clear" w:color="auto" w:fill="BFBFBF" w:themeFill="background1" w:themeFillShade="BF"/>
                    <w:spacing w:before="0"/>
                    <w:jc w:val="center"/>
                    <w:rPr>
                      <w:rFonts w:asciiTheme="majorBidi" w:hAnsiTheme="majorBidi"/>
                      <w:color w:val="auto"/>
                      <w:sz w:val="24"/>
                      <w:szCs w:val="24"/>
                    </w:rPr>
                  </w:pPr>
                  <w:r w:rsidRPr="003B103A">
                    <w:rPr>
                      <w:rFonts w:asciiTheme="majorBidi" w:hAnsiTheme="majorBidi"/>
                      <w:color w:val="auto"/>
                      <w:sz w:val="24"/>
                      <w:szCs w:val="24"/>
                    </w:rPr>
                    <w:t>International Technical Program Committee</w:t>
                  </w:r>
                </w:p>
                <w:p w:rsidR="00CF008D" w:rsidRPr="00CF008D" w:rsidRDefault="00CF008D" w:rsidP="00CF008D">
                  <w:pPr>
                    <w:shd w:val="clear" w:color="auto" w:fill="FFFFFF"/>
                    <w:spacing w:after="0" w:line="253" w:lineRule="atLeast"/>
                    <w:jc w:val="right"/>
                    <w:rPr>
                      <w:rFonts w:asciiTheme="majorBidi" w:eastAsia="Times New Roman" w:hAnsiTheme="majorBidi" w:cstheme="majorBidi"/>
                      <w:color w:val="000000"/>
                      <w:sz w:val="28"/>
                      <w:szCs w:val="28"/>
                      <w:lang w:bidi="ar-EG"/>
                    </w:rPr>
                  </w:pPr>
                </w:p>
                <w:p w:rsidR="00CF008D" w:rsidRPr="00CF008D" w:rsidRDefault="00CF008D" w:rsidP="00CF008D">
                  <w:pPr>
                    <w:shd w:val="clear" w:color="auto" w:fill="FFFFFF"/>
                    <w:spacing w:after="0" w:line="253" w:lineRule="atLeast"/>
                    <w:jc w:val="right"/>
                    <w:rPr>
                      <w:rFonts w:asciiTheme="majorBidi" w:eastAsia="Times New Roman" w:hAnsiTheme="majorBidi" w:cstheme="majorBidi"/>
                      <w:color w:val="000000"/>
                      <w:sz w:val="28"/>
                      <w:szCs w:val="28"/>
                    </w:rPr>
                  </w:pPr>
                  <w:proofErr w:type="spellStart"/>
                  <w:r w:rsidRPr="00CF008D">
                    <w:rPr>
                      <w:rFonts w:asciiTheme="majorBidi" w:eastAsia="Times New Roman" w:hAnsiTheme="majorBidi" w:cstheme="majorBidi"/>
                      <w:color w:val="000000"/>
                      <w:sz w:val="28"/>
                      <w:szCs w:val="28"/>
                    </w:rPr>
                    <w:t>Lindemann</w:t>
                  </w:r>
                  <w:proofErr w:type="spellEnd"/>
                  <w:r w:rsidRPr="00CF008D">
                    <w:rPr>
                      <w:rFonts w:asciiTheme="majorBidi" w:eastAsia="Times New Roman" w:hAnsiTheme="majorBidi" w:cstheme="majorBidi"/>
                      <w:color w:val="000000"/>
                      <w:sz w:val="28"/>
                      <w:szCs w:val="28"/>
                    </w:rPr>
                    <w:t xml:space="preserve"> G., Humboldt University of Berlin, Germany.</w:t>
                  </w:r>
                </w:p>
                <w:p w:rsidR="00CF008D" w:rsidRPr="00CF008D" w:rsidRDefault="00CF008D" w:rsidP="00CF008D">
                  <w:pPr>
                    <w:shd w:val="clear" w:color="auto" w:fill="FFFFFF"/>
                    <w:spacing w:after="0" w:line="254" w:lineRule="atLeast"/>
                    <w:jc w:val="right"/>
                    <w:rPr>
                      <w:rFonts w:asciiTheme="majorBidi" w:eastAsia="Times New Roman" w:hAnsiTheme="majorBidi" w:cstheme="majorBidi"/>
                      <w:color w:val="000000"/>
                      <w:sz w:val="28"/>
                      <w:szCs w:val="28"/>
                    </w:rPr>
                  </w:pPr>
                  <w:proofErr w:type="spellStart"/>
                  <w:r w:rsidRPr="00CF008D">
                    <w:rPr>
                      <w:rFonts w:asciiTheme="majorBidi" w:eastAsia="Times New Roman" w:hAnsiTheme="majorBidi" w:cstheme="majorBidi"/>
                      <w:color w:val="000000"/>
                      <w:sz w:val="28"/>
                      <w:szCs w:val="28"/>
                    </w:rPr>
                    <w:t>Iman</w:t>
                  </w:r>
                  <w:proofErr w:type="spellEnd"/>
                  <w:r w:rsidRPr="00CF008D">
                    <w:rPr>
                      <w:rFonts w:asciiTheme="majorBidi" w:eastAsia="Times New Roman" w:hAnsiTheme="majorBidi" w:cstheme="majorBidi"/>
                      <w:color w:val="000000"/>
                      <w:sz w:val="28"/>
                      <w:szCs w:val="28"/>
                    </w:rPr>
                    <w:t xml:space="preserve"> </w:t>
                  </w:r>
                  <w:proofErr w:type="spellStart"/>
                  <w:r w:rsidRPr="00CF008D">
                    <w:rPr>
                      <w:rFonts w:asciiTheme="majorBidi" w:eastAsia="Times New Roman" w:hAnsiTheme="majorBidi" w:cstheme="majorBidi"/>
                      <w:color w:val="000000"/>
                      <w:sz w:val="28"/>
                      <w:szCs w:val="28"/>
                    </w:rPr>
                    <w:t>Osta</w:t>
                  </w:r>
                  <w:proofErr w:type="spellEnd"/>
                  <w:r w:rsidRPr="00CF008D">
                    <w:rPr>
                      <w:rFonts w:asciiTheme="majorBidi" w:eastAsia="Times New Roman" w:hAnsiTheme="majorBidi" w:cstheme="majorBidi"/>
                      <w:color w:val="000000"/>
                      <w:sz w:val="28"/>
                      <w:szCs w:val="28"/>
                    </w:rPr>
                    <w:t>, Lebanese American University, Beirut, Lebanon</w:t>
                  </w:r>
                </w:p>
                <w:p w:rsidR="00CF008D" w:rsidRPr="00CF008D" w:rsidRDefault="00CF008D" w:rsidP="00CF008D">
                  <w:pPr>
                    <w:shd w:val="clear" w:color="auto" w:fill="FFFFFF"/>
                    <w:spacing w:after="0" w:line="254" w:lineRule="atLeast"/>
                    <w:jc w:val="right"/>
                    <w:rPr>
                      <w:rFonts w:asciiTheme="majorBidi" w:eastAsia="Times New Roman" w:hAnsiTheme="majorBidi" w:cstheme="majorBidi"/>
                      <w:color w:val="000000"/>
                      <w:sz w:val="28"/>
                      <w:szCs w:val="28"/>
                    </w:rPr>
                  </w:pPr>
                  <w:proofErr w:type="spellStart"/>
                  <w:r w:rsidRPr="00CF008D">
                    <w:rPr>
                      <w:rFonts w:asciiTheme="majorBidi" w:eastAsia="Times New Roman" w:hAnsiTheme="majorBidi" w:cstheme="majorBidi"/>
                      <w:color w:val="000000"/>
                      <w:sz w:val="28"/>
                      <w:szCs w:val="28"/>
                    </w:rPr>
                    <w:t>Hesham</w:t>
                  </w:r>
                  <w:proofErr w:type="spellEnd"/>
                  <w:r w:rsidRPr="00CF008D">
                    <w:rPr>
                      <w:rFonts w:asciiTheme="majorBidi" w:eastAsia="Times New Roman" w:hAnsiTheme="majorBidi" w:cstheme="majorBidi"/>
                      <w:color w:val="000000"/>
                      <w:sz w:val="28"/>
                      <w:szCs w:val="28"/>
                    </w:rPr>
                    <w:t xml:space="preserve"> N. </w:t>
                  </w:r>
                  <w:proofErr w:type="spellStart"/>
                  <w:r w:rsidRPr="00CF008D">
                    <w:rPr>
                      <w:rFonts w:asciiTheme="majorBidi" w:eastAsia="Times New Roman" w:hAnsiTheme="majorBidi" w:cstheme="majorBidi"/>
                      <w:color w:val="000000"/>
                      <w:sz w:val="28"/>
                      <w:szCs w:val="28"/>
                    </w:rPr>
                    <w:t>Elmahdy</w:t>
                  </w:r>
                  <w:proofErr w:type="spellEnd"/>
                  <w:r w:rsidRPr="00CF008D">
                    <w:rPr>
                      <w:rFonts w:asciiTheme="majorBidi" w:eastAsia="Times New Roman" w:hAnsiTheme="majorBidi" w:cstheme="majorBidi"/>
                      <w:color w:val="000000"/>
                      <w:sz w:val="28"/>
                      <w:szCs w:val="28"/>
                      <w:shd w:val="clear" w:color="auto" w:fill="FFFFFF"/>
                    </w:rPr>
                    <w:t xml:space="preserve">, Faculty of Computers and Information, Cairo </w:t>
                  </w:r>
                  <w:proofErr w:type="spellStart"/>
                  <w:r w:rsidRPr="00CF008D">
                    <w:rPr>
                      <w:rFonts w:asciiTheme="majorBidi" w:eastAsia="Times New Roman" w:hAnsiTheme="majorBidi" w:cstheme="majorBidi"/>
                      <w:color w:val="000000"/>
                      <w:sz w:val="28"/>
                      <w:szCs w:val="28"/>
                      <w:shd w:val="clear" w:color="auto" w:fill="FFFFFF"/>
                    </w:rPr>
                    <w:t>Univ</w:t>
                  </w:r>
                  <w:proofErr w:type="spellEnd"/>
                  <w:r w:rsidRPr="00CF008D">
                    <w:rPr>
                      <w:rFonts w:asciiTheme="majorBidi" w:eastAsia="Times New Roman" w:hAnsiTheme="majorBidi" w:cstheme="majorBidi"/>
                      <w:color w:val="000000"/>
                      <w:sz w:val="28"/>
                      <w:szCs w:val="28"/>
                      <w:shd w:val="clear" w:color="auto" w:fill="FFFFFF"/>
                    </w:rPr>
                    <w:t>, Giza, </w:t>
                  </w:r>
                  <w:r w:rsidRPr="00CF008D">
                    <w:rPr>
                      <w:rFonts w:asciiTheme="majorBidi" w:eastAsia="Times New Roman" w:hAnsiTheme="majorBidi" w:cstheme="majorBidi"/>
                      <w:color w:val="000000"/>
                      <w:sz w:val="28"/>
                      <w:szCs w:val="28"/>
                    </w:rPr>
                    <w:t>Egypt</w:t>
                  </w:r>
                </w:p>
                <w:p w:rsidR="00CF008D" w:rsidRPr="00CF008D" w:rsidRDefault="00CF008D" w:rsidP="00CF008D">
                  <w:pPr>
                    <w:shd w:val="clear" w:color="auto" w:fill="FFFFFF"/>
                    <w:spacing w:after="0" w:line="254" w:lineRule="atLeast"/>
                    <w:jc w:val="right"/>
                    <w:rPr>
                      <w:rFonts w:asciiTheme="majorBidi" w:eastAsia="Times New Roman" w:hAnsiTheme="majorBidi" w:cstheme="majorBidi"/>
                      <w:color w:val="000000"/>
                      <w:sz w:val="28"/>
                      <w:szCs w:val="28"/>
                    </w:rPr>
                  </w:pPr>
                  <w:proofErr w:type="spellStart"/>
                  <w:r w:rsidRPr="00CF008D">
                    <w:rPr>
                      <w:rFonts w:asciiTheme="majorBidi" w:eastAsia="Times New Roman" w:hAnsiTheme="majorBidi" w:cstheme="majorBidi"/>
                      <w:color w:val="000000"/>
                      <w:sz w:val="28"/>
                      <w:szCs w:val="28"/>
                    </w:rPr>
                    <w:t>Evgenia</w:t>
                  </w:r>
                  <w:proofErr w:type="spellEnd"/>
                  <w:r w:rsidRPr="00CF008D">
                    <w:rPr>
                      <w:rFonts w:asciiTheme="majorBidi" w:eastAsia="Times New Roman" w:hAnsiTheme="majorBidi" w:cstheme="majorBidi"/>
                      <w:color w:val="000000"/>
                      <w:sz w:val="28"/>
                      <w:szCs w:val="28"/>
                    </w:rPr>
                    <w:t xml:space="preserve"> </w:t>
                  </w:r>
                  <w:proofErr w:type="spellStart"/>
                  <w:r w:rsidRPr="00CF008D">
                    <w:rPr>
                      <w:rFonts w:asciiTheme="majorBidi" w:eastAsia="Times New Roman" w:hAnsiTheme="majorBidi" w:cstheme="majorBidi"/>
                      <w:color w:val="000000"/>
                      <w:sz w:val="28"/>
                      <w:szCs w:val="28"/>
                    </w:rPr>
                    <w:t>Vassilakaki</w:t>
                  </w:r>
                  <w:proofErr w:type="spellEnd"/>
                  <w:r w:rsidRPr="00CF008D">
                    <w:rPr>
                      <w:rFonts w:asciiTheme="majorBidi" w:eastAsia="Times New Roman" w:hAnsiTheme="majorBidi" w:cstheme="majorBidi"/>
                      <w:color w:val="000000"/>
                      <w:sz w:val="28"/>
                      <w:szCs w:val="28"/>
                    </w:rPr>
                    <w:t> , Dept. Library Science and Information Systems, Athens, Greece</w:t>
                  </w:r>
                </w:p>
                <w:p w:rsidR="00CF008D" w:rsidRPr="00CF008D" w:rsidRDefault="00CF008D" w:rsidP="00CF008D">
                  <w:pPr>
                    <w:shd w:val="clear" w:color="auto" w:fill="FFFFFF"/>
                    <w:spacing w:after="0" w:line="254" w:lineRule="atLeast"/>
                    <w:jc w:val="right"/>
                    <w:rPr>
                      <w:rFonts w:asciiTheme="majorBidi" w:eastAsia="Times New Roman" w:hAnsiTheme="majorBidi" w:cstheme="majorBidi"/>
                      <w:color w:val="000000"/>
                      <w:sz w:val="28"/>
                      <w:szCs w:val="28"/>
                    </w:rPr>
                  </w:pPr>
                  <w:r w:rsidRPr="00CF008D">
                    <w:rPr>
                      <w:rFonts w:asciiTheme="majorBidi" w:eastAsia="Times New Roman" w:hAnsiTheme="majorBidi" w:cstheme="majorBidi"/>
                      <w:color w:val="000000"/>
                      <w:sz w:val="28"/>
                      <w:szCs w:val="28"/>
                    </w:rPr>
                    <w:t xml:space="preserve">Elena </w:t>
                  </w:r>
                  <w:proofErr w:type="spellStart"/>
                  <w:r w:rsidRPr="00CF008D">
                    <w:rPr>
                      <w:rFonts w:asciiTheme="majorBidi" w:eastAsia="Times New Roman" w:hAnsiTheme="majorBidi" w:cstheme="majorBidi"/>
                      <w:color w:val="000000"/>
                      <w:sz w:val="28"/>
                      <w:szCs w:val="28"/>
                    </w:rPr>
                    <w:t>Nechita,Vasile</w:t>
                  </w:r>
                  <w:proofErr w:type="spellEnd"/>
                  <w:r w:rsidRPr="00CF008D">
                    <w:rPr>
                      <w:rFonts w:asciiTheme="majorBidi" w:eastAsia="Times New Roman" w:hAnsiTheme="majorBidi" w:cstheme="majorBidi"/>
                      <w:color w:val="000000"/>
                      <w:sz w:val="28"/>
                      <w:szCs w:val="28"/>
                    </w:rPr>
                    <w:t xml:space="preserve"> </w:t>
                  </w:r>
                  <w:proofErr w:type="spellStart"/>
                  <w:r w:rsidRPr="00CF008D">
                    <w:rPr>
                      <w:rFonts w:asciiTheme="majorBidi" w:eastAsia="Times New Roman" w:hAnsiTheme="majorBidi" w:cstheme="majorBidi"/>
                      <w:color w:val="000000"/>
                      <w:sz w:val="28"/>
                      <w:szCs w:val="28"/>
                    </w:rPr>
                    <w:t>Alecsandri</w:t>
                  </w:r>
                  <w:proofErr w:type="spellEnd"/>
                  <w:r w:rsidRPr="00CF008D">
                    <w:rPr>
                      <w:rFonts w:asciiTheme="majorBidi" w:eastAsia="Times New Roman" w:hAnsiTheme="majorBidi" w:cstheme="majorBidi"/>
                      <w:color w:val="000000"/>
                      <w:sz w:val="28"/>
                      <w:szCs w:val="28"/>
                    </w:rPr>
                    <w:t xml:space="preserve">  </w:t>
                  </w:r>
                  <w:proofErr w:type="spellStart"/>
                  <w:r w:rsidRPr="00CF008D">
                    <w:rPr>
                      <w:rFonts w:asciiTheme="majorBidi" w:eastAsia="Times New Roman" w:hAnsiTheme="majorBidi" w:cstheme="majorBidi"/>
                      <w:color w:val="000000"/>
                      <w:sz w:val="28"/>
                      <w:szCs w:val="28"/>
                    </w:rPr>
                    <w:t>University,Bacau</w:t>
                  </w:r>
                  <w:proofErr w:type="spellEnd"/>
                  <w:r w:rsidRPr="00CF008D">
                    <w:rPr>
                      <w:rFonts w:asciiTheme="majorBidi" w:eastAsia="Times New Roman" w:hAnsiTheme="majorBidi" w:cstheme="majorBidi"/>
                      <w:color w:val="000000"/>
                      <w:sz w:val="28"/>
                      <w:szCs w:val="28"/>
                    </w:rPr>
                    <w:t>, Romania</w:t>
                  </w:r>
                </w:p>
                <w:p w:rsidR="00CF008D" w:rsidRPr="00CF008D" w:rsidRDefault="00CF008D" w:rsidP="00CF008D">
                  <w:pPr>
                    <w:shd w:val="clear" w:color="auto" w:fill="FFFFFF"/>
                    <w:spacing w:after="0" w:line="254" w:lineRule="atLeast"/>
                    <w:jc w:val="right"/>
                    <w:rPr>
                      <w:rFonts w:asciiTheme="majorBidi" w:eastAsia="Times New Roman" w:hAnsiTheme="majorBidi" w:cstheme="majorBidi"/>
                      <w:color w:val="000000"/>
                      <w:sz w:val="28"/>
                      <w:szCs w:val="28"/>
                    </w:rPr>
                  </w:pPr>
                  <w:r w:rsidRPr="00CF008D">
                    <w:rPr>
                      <w:rFonts w:asciiTheme="majorBidi" w:eastAsia="Times New Roman" w:hAnsiTheme="majorBidi" w:cstheme="majorBidi"/>
                      <w:color w:val="000000"/>
                      <w:sz w:val="28"/>
                      <w:szCs w:val="28"/>
                    </w:rPr>
                    <w:t>Maria Mach-</w:t>
                  </w:r>
                  <w:proofErr w:type="spellStart"/>
                  <w:r w:rsidRPr="00CF008D">
                    <w:rPr>
                      <w:rFonts w:asciiTheme="majorBidi" w:eastAsia="Times New Roman" w:hAnsiTheme="majorBidi" w:cstheme="majorBidi"/>
                      <w:color w:val="000000"/>
                      <w:sz w:val="28"/>
                      <w:szCs w:val="28"/>
                    </w:rPr>
                    <w:t>Krol</w:t>
                  </w:r>
                  <w:proofErr w:type="spellEnd"/>
                  <w:r w:rsidRPr="00CF008D">
                    <w:rPr>
                      <w:rFonts w:asciiTheme="majorBidi" w:eastAsia="Times New Roman" w:hAnsiTheme="majorBidi" w:cstheme="majorBidi"/>
                      <w:color w:val="000000"/>
                      <w:sz w:val="28"/>
                      <w:szCs w:val="28"/>
                    </w:rPr>
                    <w:t>, University of Economics in Katowice,Poland                                                                           </w:t>
                  </w:r>
                </w:p>
                <w:p w:rsidR="00CF008D" w:rsidRPr="00CF008D" w:rsidRDefault="00CF008D" w:rsidP="00CF008D">
                  <w:pPr>
                    <w:shd w:val="clear" w:color="auto" w:fill="FFFFFF"/>
                    <w:spacing w:after="0" w:line="254" w:lineRule="atLeast"/>
                    <w:jc w:val="right"/>
                    <w:rPr>
                      <w:rFonts w:asciiTheme="majorBidi" w:eastAsia="Times New Roman" w:hAnsiTheme="majorBidi" w:cstheme="majorBidi"/>
                      <w:color w:val="000000"/>
                      <w:sz w:val="28"/>
                      <w:szCs w:val="28"/>
                    </w:rPr>
                  </w:pPr>
                  <w:r w:rsidRPr="00CF008D">
                    <w:rPr>
                      <w:rFonts w:asciiTheme="majorBidi" w:eastAsia="Times New Roman" w:hAnsiTheme="majorBidi" w:cstheme="majorBidi"/>
                      <w:color w:val="000000"/>
                      <w:sz w:val="28"/>
                      <w:szCs w:val="28"/>
                    </w:rPr>
                    <w:t xml:space="preserve">Abdel </w:t>
                  </w:r>
                  <w:proofErr w:type="spellStart"/>
                  <w:r w:rsidRPr="00CF008D">
                    <w:rPr>
                      <w:rFonts w:asciiTheme="majorBidi" w:eastAsia="Times New Roman" w:hAnsiTheme="majorBidi" w:cstheme="majorBidi"/>
                      <w:color w:val="000000"/>
                      <w:sz w:val="28"/>
                      <w:szCs w:val="28"/>
                    </w:rPr>
                    <w:t>Rahman</w:t>
                  </w:r>
                  <w:proofErr w:type="spellEnd"/>
                  <w:r w:rsidRPr="00CF008D">
                    <w:rPr>
                      <w:rFonts w:asciiTheme="majorBidi" w:eastAsia="Times New Roman" w:hAnsiTheme="majorBidi" w:cstheme="majorBidi"/>
                      <w:color w:val="000000"/>
                      <w:sz w:val="28"/>
                      <w:szCs w:val="28"/>
                    </w:rPr>
                    <w:t xml:space="preserve"> </w:t>
                  </w:r>
                  <w:proofErr w:type="spellStart"/>
                  <w:r w:rsidRPr="00CF008D">
                    <w:rPr>
                      <w:rFonts w:asciiTheme="majorBidi" w:eastAsia="Times New Roman" w:hAnsiTheme="majorBidi" w:cstheme="majorBidi"/>
                      <w:color w:val="000000"/>
                      <w:sz w:val="28"/>
                      <w:szCs w:val="28"/>
                    </w:rPr>
                    <w:t>Alzoubaidi</w:t>
                  </w:r>
                  <w:proofErr w:type="spellEnd"/>
                  <w:r w:rsidRPr="00CF008D">
                    <w:rPr>
                      <w:rFonts w:asciiTheme="majorBidi" w:eastAsia="Times New Roman" w:hAnsiTheme="majorBidi" w:cstheme="majorBidi"/>
                      <w:color w:val="000000"/>
                      <w:sz w:val="28"/>
                      <w:szCs w:val="28"/>
                    </w:rPr>
                    <w:t>, Al-</w:t>
                  </w:r>
                  <w:proofErr w:type="spellStart"/>
                  <w:r w:rsidRPr="00CF008D">
                    <w:rPr>
                      <w:rFonts w:asciiTheme="majorBidi" w:eastAsia="Times New Roman" w:hAnsiTheme="majorBidi" w:cstheme="majorBidi"/>
                      <w:color w:val="000000"/>
                      <w:sz w:val="28"/>
                      <w:szCs w:val="28"/>
                    </w:rPr>
                    <w:t>Balqa</w:t>
                  </w:r>
                  <w:proofErr w:type="spellEnd"/>
                  <w:r w:rsidRPr="00CF008D">
                    <w:rPr>
                      <w:rFonts w:asciiTheme="majorBidi" w:eastAsia="Times New Roman" w:hAnsiTheme="majorBidi" w:cstheme="majorBidi"/>
                      <w:color w:val="000000"/>
                      <w:sz w:val="28"/>
                      <w:szCs w:val="28"/>
                    </w:rPr>
                    <w:t xml:space="preserve"> Applied University ,Salt, Jordan</w:t>
                  </w:r>
                </w:p>
                <w:p w:rsidR="00CF008D" w:rsidRPr="00CF008D" w:rsidRDefault="00CF008D" w:rsidP="00CF008D">
                  <w:pPr>
                    <w:shd w:val="clear" w:color="auto" w:fill="FFFFFF"/>
                    <w:spacing w:after="0" w:line="254" w:lineRule="atLeast"/>
                    <w:jc w:val="right"/>
                    <w:rPr>
                      <w:rFonts w:asciiTheme="majorBidi" w:eastAsia="Times New Roman" w:hAnsiTheme="majorBidi" w:cstheme="majorBidi"/>
                      <w:color w:val="000000"/>
                      <w:sz w:val="28"/>
                      <w:szCs w:val="28"/>
                    </w:rPr>
                  </w:pPr>
                  <w:proofErr w:type="spellStart"/>
                  <w:r w:rsidRPr="00CF008D">
                    <w:rPr>
                      <w:rFonts w:asciiTheme="majorBidi" w:eastAsia="Times New Roman" w:hAnsiTheme="majorBidi" w:cstheme="majorBidi"/>
                      <w:color w:val="000000"/>
                      <w:sz w:val="28"/>
                      <w:szCs w:val="28"/>
                    </w:rPr>
                    <w:t>Elzbieta</w:t>
                  </w:r>
                  <w:proofErr w:type="spellEnd"/>
                  <w:r w:rsidRPr="00CF008D">
                    <w:rPr>
                      <w:rFonts w:asciiTheme="majorBidi" w:eastAsia="Times New Roman" w:hAnsiTheme="majorBidi" w:cstheme="majorBidi"/>
                      <w:color w:val="000000"/>
                      <w:sz w:val="28"/>
                      <w:szCs w:val="28"/>
                    </w:rPr>
                    <w:t xml:space="preserve"> </w:t>
                  </w:r>
                  <w:proofErr w:type="spellStart"/>
                  <w:r w:rsidRPr="00CF008D">
                    <w:rPr>
                      <w:rFonts w:asciiTheme="majorBidi" w:eastAsia="Times New Roman" w:hAnsiTheme="majorBidi" w:cstheme="majorBidi"/>
                      <w:color w:val="000000"/>
                      <w:sz w:val="28"/>
                      <w:szCs w:val="28"/>
                    </w:rPr>
                    <w:t>Wyslocka</w:t>
                  </w:r>
                  <w:proofErr w:type="spellEnd"/>
                  <w:r w:rsidRPr="00CF008D">
                    <w:rPr>
                      <w:rFonts w:asciiTheme="majorBidi" w:eastAsia="Times New Roman" w:hAnsiTheme="majorBidi" w:cstheme="majorBidi"/>
                      <w:color w:val="000000"/>
                      <w:sz w:val="28"/>
                      <w:szCs w:val="28"/>
                    </w:rPr>
                    <w:t> , Czestochowa University of Technology, Poland     </w:t>
                  </w:r>
                </w:p>
                <w:p w:rsidR="00CF008D" w:rsidRPr="00CF008D" w:rsidRDefault="00CF008D" w:rsidP="00CF008D">
                  <w:pPr>
                    <w:shd w:val="clear" w:color="auto" w:fill="FFFFFF"/>
                    <w:spacing w:after="0" w:line="254" w:lineRule="atLeast"/>
                    <w:jc w:val="right"/>
                    <w:rPr>
                      <w:rFonts w:asciiTheme="majorBidi" w:eastAsia="Times New Roman" w:hAnsiTheme="majorBidi" w:cstheme="majorBidi"/>
                      <w:color w:val="000000"/>
                      <w:sz w:val="28"/>
                      <w:szCs w:val="28"/>
                    </w:rPr>
                  </w:pPr>
                  <w:proofErr w:type="spellStart"/>
                  <w:r w:rsidRPr="00CF008D">
                    <w:rPr>
                      <w:rFonts w:asciiTheme="majorBidi" w:eastAsia="Times New Roman" w:hAnsiTheme="majorBidi" w:cstheme="majorBidi"/>
                      <w:color w:val="000000"/>
                      <w:sz w:val="28"/>
                      <w:szCs w:val="28"/>
                    </w:rPr>
                    <w:t>Ettarres</w:t>
                  </w:r>
                  <w:proofErr w:type="spellEnd"/>
                  <w:r w:rsidRPr="00CF008D">
                    <w:rPr>
                      <w:rFonts w:asciiTheme="majorBidi" w:eastAsia="Times New Roman" w:hAnsiTheme="majorBidi" w:cstheme="majorBidi"/>
                      <w:color w:val="000000"/>
                      <w:sz w:val="28"/>
                      <w:szCs w:val="28"/>
                    </w:rPr>
                    <w:t xml:space="preserve"> </w:t>
                  </w:r>
                  <w:proofErr w:type="spellStart"/>
                  <w:r w:rsidRPr="00CF008D">
                    <w:rPr>
                      <w:rFonts w:asciiTheme="majorBidi" w:eastAsia="Times New Roman" w:hAnsiTheme="majorBidi" w:cstheme="majorBidi"/>
                      <w:color w:val="000000"/>
                      <w:sz w:val="28"/>
                      <w:szCs w:val="28"/>
                    </w:rPr>
                    <w:t>Yamna</w:t>
                  </w:r>
                  <w:proofErr w:type="spellEnd"/>
                  <w:r w:rsidRPr="00CF008D">
                    <w:rPr>
                      <w:rFonts w:asciiTheme="majorBidi" w:eastAsia="Times New Roman" w:hAnsiTheme="majorBidi" w:cstheme="majorBidi"/>
                      <w:color w:val="000000"/>
                      <w:sz w:val="28"/>
                      <w:szCs w:val="28"/>
                    </w:rPr>
                    <w:t xml:space="preserve">,  University of </w:t>
                  </w:r>
                  <w:proofErr w:type="spellStart"/>
                  <w:r w:rsidRPr="00CF008D">
                    <w:rPr>
                      <w:rFonts w:asciiTheme="majorBidi" w:eastAsia="Times New Roman" w:hAnsiTheme="majorBidi" w:cstheme="majorBidi"/>
                      <w:color w:val="000000"/>
                      <w:sz w:val="28"/>
                      <w:szCs w:val="28"/>
                    </w:rPr>
                    <w:t>Manouba</w:t>
                  </w:r>
                  <w:proofErr w:type="spellEnd"/>
                  <w:r w:rsidRPr="00CF008D">
                    <w:rPr>
                      <w:rFonts w:asciiTheme="majorBidi" w:eastAsia="Times New Roman" w:hAnsiTheme="majorBidi" w:cstheme="majorBidi"/>
                      <w:color w:val="000000"/>
                      <w:sz w:val="28"/>
                      <w:szCs w:val="28"/>
                    </w:rPr>
                    <w:t>, Tunisia</w:t>
                  </w:r>
                </w:p>
                <w:p w:rsidR="00CF008D" w:rsidRPr="00CF008D" w:rsidRDefault="00CF008D" w:rsidP="00CF008D">
                  <w:pPr>
                    <w:shd w:val="clear" w:color="auto" w:fill="FFFFFF"/>
                    <w:spacing w:after="0" w:line="254" w:lineRule="atLeast"/>
                    <w:jc w:val="right"/>
                    <w:rPr>
                      <w:rFonts w:asciiTheme="majorBidi" w:eastAsia="Times New Roman" w:hAnsiTheme="majorBidi" w:cstheme="majorBidi"/>
                      <w:color w:val="000000"/>
                      <w:sz w:val="28"/>
                      <w:szCs w:val="28"/>
                    </w:rPr>
                  </w:pPr>
                  <w:proofErr w:type="spellStart"/>
                  <w:r w:rsidRPr="00CF008D">
                    <w:rPr>
                      <w:rFonts w:asciiTheme="majorBidi" w:eastAsia="Times New Roman" w:hAnsiTheme="majorBidi" w:cstheme="majorBidi"/>
                      <w:color w:val="000000"/>
                      <w:sz w:val="28"/>
                      <w:szCs w:val="28"/>
                    </w:rPr>
                    <w:t>Yehia</w:t>
                  </w:r>
                  <w:proofErr w:type="spellEnd"/>
                  <w:r w:rsidRPr="00CF008D">
                    <w:rPr>
                      <w:rFonts w:asciiTheme="majorBidi" w:eastAsia="Times New Roman" w:hAnsiTheme="majorBidi" w:cstheme="majorBidi"/>
                      <w:color w:val="000000"/>
                      <w:sz w:val="28"/>
                      <w:szCs w:val="28"/>
                    </w:rPr>
                    <w:t xml:space="preserve"> </w:t>
                  </w:r>
                  <w:proofErr w:type="spellStart"/>
                  <w:r w:rsidRPr="00CF008D">
                    <w:rPr>
                      <w:rFonts w:asciiTheme="majorBidi" w:eastAsia="Times New Roman" w:hAnsiTheme="majorBidi" w:cstheme="majorBidi"/>
                      <w:color w:val="000000"/>
                      <w:sz w:val="28"/>
                      <w:szCs w:val="28"/>
                    </w:rPr>
                    <w:t>Helme</w:t>
                  </w:r>
                  <w:proofErr w:type="spellEnd"/>
                  <w:r w:rsidRPr="00CF008D">
                    <w:rPr>
                      <w:rFonts w:asciiTheme="majorBidi" w:eastAsia="Times New Roman" w:hAnsiTheme="majorBidi" w:cstheme="majorBidi"/>
                      <w:color w:val="000000"/>
                      <w:sz w:val="28"/>
                      <w:szCs w:val="28"/>
                    </w:rPr>
                    <w:t xml:space="preserve">, </w:t>
                  </w:r>
                  <w:proofErr w:type="spellStart"/>
                  <w:r w:rsidRPr="00CF008D">
                    <w:rPr>
                      <w:rFonts w:asciiTheme="majorBidi" w:eastAsia="Times New Roman" w:hAnsiTheme="majorBidi" w:cstheme="majorBidi"/>
                      <w:color w:val="000000"/>
                      <w:sz w:val="28"/>
                      <w:szCs w:val="28"/>
                    </w:rPr>
                    <w:t>Helwan</w:t>
                  </w:r>
                  <w:proofErr w:type="spellEnd"/>
                  <w:r w:rsidRPr="00CF008D">
                    <w:rPr>
                      <w:rFonts w:asciiTheme="majorBidi" w:eastAsia="Times New Roman" w:hAnsiTheme="majorBidi" w:cstheme="majorBidi"/>
                      <w:color w:val="000000"/>
                      <w:sz w:val="28"/>
                      <w:szCs w:val="28"/>
                    </w:rPr>
                    <w:t xml:space="preserve"> University, Egypt</w:t>
                  </w:r>
                </w:p>
                <w:p w:rsidR="00CF008D" w:rsidRPr="00CF008D" w:rsidRDefault="00CF008D" w:rsidP="00CF008D">
                  <w:pPr>
                    <w:shd w:val="clear" w:color="auto" w:fill="FFFFFF"/>
                    <w:spacing w:after="0" w:line="254" w:lineRule="atLeast"/>
                    <w:jc w:val="right"/>
                    <w:rPr>
                      <w:rFonts w:asciiTheme="majorBidi" w:eastAsia="Times New Roman" w:hAnsiTheme="majorBidi" w:cstheme="majorBidi"/>
                      <w:color w:val="000000"/>
                      <w:sz w:val="28"/>
                      <w:szCs w:val="28"/>
                    </w:rPr>
                  </w:pPr>
                  <w:proofErr w:type="spellStart"/>
                  <w:r w:rsidRPr="00CF008D">
                    <w:rPr>
                      <w:rFonts w:asciiTheme="majorBidi" w:eastAsia="Times New Roman" w:hAnsiTheme="majorBidi" w:cstheme="majorBidi"/>
                      <w:color w:val="000000"/>
                      <w:sz w:val="28"/>
                      <w:szCs w:val="28"/>
                    </w:rPr>
                    <w:t>Csaba</w:t>
                  </w:r>
                  <w:proofErr w:type="spellEnd"/>
                  <w:r w:rsidRPr="00CF008D">
                    <w:rPr>
                      <w:rFonts w:asciiTheme="majorBidi" w:eastAsia="Times New Roman" w:hAnsiTheme="majorBidi" w:cstheme="majorBidi"/>
                      <w:color w:val="000000"/>
                      <w:sz w:val="28"/>
                      <w:szCs w:val="28"/>
                    </w:rPr>
                    <w:t xml:space="preserve"> </w:t>
                  </w:r>
                  <w:proofErr w:type="spellStart"/>
                  <w:r w:rsidRPr="00CF008D">
                    <w:rPr>
                      <w:rFonts w:asciiTheme="majorBidi" w:eastAsia="Times New Roman" w:hAnsiTheme="majorBidi" w:cstheme="majorBidi"/>
                      <w:color w:val="000000"/>
                      <w:sz w:val="28"/>
                      <w:szCs w:val="28"/>
                    </w:rPr>
                    <w:t>Szabó</w:t>
                  </w:r>
                  <w:proofErr w:type="spellEnd"/>
                  <w:r w:rsidRPr="00CF008D">
                    <w:rPr>
                      <w:rFonts w:asciiTheme="majorBidi" w:eastAsia="Times New Roman" w:hAnsiTheme="majorBidi" w:cstheme="majorBidi"/>
                      <w:color w:val="000000"/>
                      <w:sz w:val="28"/>
                      <w:szCs w:val="28"/>
                    </w:rPr>
                    <w:t>, Technical University of Kosice, Slovakia</w:t>
                  </w:r>
                </w:p>
                <w:p w:rsidR="00CF008D" w:rsidRPr="00CF008D" w:rsidRDefault="00CF008D" w:rsidP="00CF008D">
                  <w:pPr>
                    <w:shd w:val="clear" w:color="auto" w:fill="FFFFFF"/>
                    <w:spacing w:after="0" w:line="254" w:lineRule="atLeast"/>
                    <w:jc w:val="right"/>
                    <w:rPr>
                      <w:rFonts w:asciiTheme="majorBidi" w:eastAsia="Times New Roman" w:hAnsiTheme="majorBidi" w:cstheme="majorBidi"/>
                      <w:color w:val="000000"/>
                      <w:sz w:val="28"/>
                      <w:szCs w:val="28"/>
                    </w:rPr>
                  </w:pPr>
                  <w:proofErr w:type="spellStart"/>
                  <w:r w:rsidRPr="00CF008D">
                    <w:rPr>
                      <w:rFonts w:asciiTheme="majorBidi" w:eastAsia="Times New Roman" w:hAnsiTheme="majorBidi" w:cstheme="majorBidi"/>
                      <w:color w:val="000000"/>
                      <w:sz w:val="28"/>
                      <w:szCs w:val="28"/>
                    </w:rPr>
                    <w:t>P.Rajendran</w:t>
                  </w:r>
                  <w:proofErr w:type="spellEnd"/>
                  <w:r w:rsidRPr="00CF008D">
                    <w:rPr>
                      <w:rFonts w:asciiTheme="majorBidi" w:eastAsia="Times New Roman" w:hAnsiTheme="majorBidi" w:cstheme="majorBidi"/>
                      <w:color w:val="000000"/>
                      <w:sz w:val="28"/>
                      <w:szCs w:val="28"/>
                    </w:rPr>
                    <w:t xml:space="preserve"> Me, Knowledge Institute Of </w:t>
                  </w:r>
                  <w:proofErr w:type="spellStart"/>
                  <w:r w:rsidRPr="00CF008D">
                    <w:rPr>
                      <w:rFonts w:asciiTheme="majorBidi" w:eastAsia="Times New Roman" w:hAnsiTheme="majorBidi" w:cstheme="majorBidi"/>
                      <w:color w:val="000000"/>
                      <w:sz w:val="28"/>
                      <w:szCs w:val="28"/>
                    </w:rPr>
                    <w:t>Technology,Tamilnadu</w:t>
                  </w:r>
                  <w:proofErr w:type="spellEnd"/>
                  <w:r w:rsidRPr="00CF008D">
                    <w:rPr>
                      <w:rFonts w:asciiTheme="majorBidi" w:eastAsia="Times New Roman" w:hAnsiTheme="majorBidi" w:cstheme="majorBidi"/>
                      <w:color w:val="000000"/>
                      <w:sz w:val="28"/>
                      <w:szCs w:val="28"/>
                    </w:rPr>
                    <w:t>, India   </w:t>
                  </w:r>
                </w:p>
                <w:p w:rsidR="00B750CB" w:rsidRPr="0053283D" w:rsidRDefault="00B750CB" w:rsidP="00D355E5">
                  <w:pPr>
                    <w:pStyle w:val="NormalWeb"/>
                    <w:spacing w:before="0" w:beforeAutospacing="0" w:after="0" w:afterAutospacing="0" w:line="312" w:lineRule="atLeast"/>
                    <w:jc w:val="both"/>
                    <w:rPr>
                      <w:rFonts w:asciiTheme="majorBidi" w:hAnsiTheme="majorBidi" w:cstheme="majorBidi"/>
                      <w:sz w:val="28"/>
                      <w:szCs w:val="28"/>
                    </w:rPr>
                  </w:pPr>
                </w:p>
                <w:p w:rsidR="00B750CB" w:rsidRDefault="00B750CB" w:rsidP="00D355E5">
                  <w:pPr>
                    <w:pStyle w:val="NormalWeb"/>
                    <w:spacing w:before="0" w:beforeAutospacing="0" w:after="0" w:afterAutospacing="0" w:line="312" w:lineRule="atLeast"/>
                    <w:jc w:val="both"/>
                    <w:rPr>
                      <w:rFonts w:asciiTheme="majorBidi" w:hAnsiTheme="majorBidi" w:cstheme="majorBidi"/>
                      <w:sz w:val="28"/>
                      <w:szCs w:val="28"/>
                    </w:rPr>
                  </w:pPr>
                  <w:r w:rsidRPr="0053283D">
                    <w:rPr>
                      <w:rFonts w:asciiTheme="majorBidi" w:hAnsiTheme="majorBidi" w:cstheme="majorBidi"/>
                      <w:sz w:val="28"/>
                      <w:szCs w:val="28"/>
                    </w:rPr>
                    <w:t> </w:t>
                  </w:r>
                </w:p>
                <w:p w:rsidR="00AA2597" w:rsidRDefault="00AA2597" w:rsidP="00D355E5">
                  <w:pPr>
                    <w:pStyle w:val="NormalWeb"/>
                    <w:spacing w:before="0" w:beforeAutospacing="0" w:after="0" w:afterAutospacing="0" w:line="312" w:lineRule="atLeast"/>
                    <w:jc w:val="both"/>
                    <w:rPr>
                      <w:rFonts w:asciiTheme="majorBidi" w:hAnsiTheme="majorBidi" w:cstheme="majorBidi"/>
                      <w:sz w:val="28"/>
                      <w:szCs w:val="28"/>
                    </w:rPr>
                  </w:pPr>
                </w:p>
                <w:p w:rsidR="00AA2597" w:rsidRDefault="00AA2597" w:rsidP="00D355E5">
                  <w:pPr>
                    <w:pStyle w:val="NormalWeb"/>
                    <w:spacing w:before="0" w:beforeAutospacing="0" w:after="0" w:afterAutospacing="0" w:line="312" w:lineRule="atLeast"/>
                    <w:jc w:val="both"/>
                    <w:rPr>
                      <w:rFonts w:asciiTheme="majorBidi" w:hAnsiTheme="majorBidi" w:cstheme="majorBidi"/>
                      <w:sz w:val="28"/>
                      <w:szCs w:val="28"/>
                    </w:rPr>
                  </w:pPr>
                </w:p>
                <w:p w:rsidR="00AA2597" w:rsidRDefault="00AA2597" w:rsidP="00D355E5">
                  <w:pPr>
                    <w:pStyle w:val="NormalWeb"/>
                    <w:spacing w:before="0" w:beforeAutospacing="0" w:after="0" w:afterAutospacing="0" w:line="312" w:lineRule="atLeast"/>
                    <w:jc w:val="both"/>
                    <w:rPr>
                      <w:rFonts w:asciiTheme="majorBidi" w:hAnsiTheme="majorBidi" w:cstheme="majorBidi"/>
                      <w:sz w:val="28"/>
                      <w:szCs w:val="28"/>
                    </w:rPr>
                  </w:pPr>
                </w:p>
                <w:p w:rsidR="00CF008D" w:rsidRPr="0053283D" w:rsidRDefault="00CF008D" w:rsidP="00D355E5">
                  <w:pPr>
                    <w:pStyle w:val="NormalWeb"/>
                    <w:spacing w:before="0" w:beforeAutospacing="0" w:after="0" w:afterAutospacing="0" w:line="312" w:lineRule="atLeast"/>
                    <w:jc w:val="both"/>
                    <w:rPr>
                      <w:rFonts w:asciiTheme="majorBidi" w:hAnsiTheme="majorBidi" w:cstheme="majorBidi"/>
                      <w:sz w:val="28"/>
                      <w:szCs w:val="28"/>
                    </w:rPr>
                  </w:pPr>
                </w:p>
                <w:p w:rsidR="00B750CB" w:rsidRDefault="00B750CB" w:rsidP="0053283D">
                  <w:pPr>
                    <w:pStyle w:val="NormalWeb"/>
                    <w:spacing w:before="0" w:beforeAutospacing="0" w:after="0" w:afterAutospacing="0" w:line="312" w:lineRule="atLeast"/>
                    <w:jc w:val="both"/>
                    <w:rPr>
                      <w:rFonts w:asciiTheme="majorBidi" w:hAnsiTheme="majorBidi" w:cstheme="majorBidi"/>
                      <w:color w:val="000000"/>
                      <w:sz w:val="28"/>
                      <w:szCs w:val="28"/>
                    </w:rPr>
                  </w:pPr>
                  <w:r w:rsidRPr="0053283D">
                    <w:rPr>
                      <w:rStyle w:val="Strong"/>
                      <w:rFonts w:asciiTheme="majorBidi" w:hAnsiTheme="majorBidi" w:cstheme="majorBidi"/>
                      <w:color w:val="0000FF"/>
                      <w:sz w:val="28"/>
                      <w:szCs w:val="28"/>
                    </w:rPr>
                    <w:lastRenderedPageBreak/>
                    <w:t>Submission of papers:</w:t>
                  </w:r>
                  <w:r w:rsidRPr="0053283D">
                    <w:rPr>
                      <w:rStyle w:val="apple-converted-space"/>
                      <w:rFonts w:asciiTheme="majorBidi" w:eastAsia="Calibri" w:hAnsiTheme="majorBidi" w:cstheme="majorBidi"/>
                      <w:b/>
                      <w:bCs/>
                      <w:color w:val="0000FF"/>
                      <w:sz w:val="28"/>
                      <w:szCs w:val="28"/>
                    </w:rPr>
                    <w:t> </w:t>
                  </w:r>
                </w:p>
                <w:p w:rsidR="0053283D" w:rsidRDefault="0053283D" w:rsidP="0053283D">
                  <w:pPr>
                    <w:pStyle w:val="NormalWeb"/>
                    <w:spacing w:before="0" w:beforeAutospacing="0" w:after="0" w:afterAutospacing="0" w:line="312" w:lineRule="atLeast"/>
                    <w:jc w:val="both"/>
                    <w:rPr>
                      <w:rFonts w:asciiTheme="majorBidi" w:hAnsiTheme="majorBidi" w:cstheme="majorBidi"/>
                      <w:sz w:val="28"/>
                      <w:szCs w:val="28"/>
                    </w:rPr>
                  </w:pPr>
                  <w:r>
                    <w:rPr>
                      <w:rFonts w:asciiTheme="majorBidi" w:hAnsiTheme="majorBidi" w:cstheme="majorBidi"/>
                      <w:sz w:val="28"/>
                      <w:szCs w:val="28"/>
                    </w:rPr>
                    <w:t>To The Session organizers, according the instrctutions in the following site.</w:t>
                  </w:r>
                </w:p>
                <w:p w:rsidR="0053283D" w:rsidRDefault="0053283D" w:rsidP="0053283D">
                  <w:pPr>
                    <w:pStyle w:val="NormalWeb"/>
                    <w:spacing w:before="0" w:beforeAutospacing="0" w:after="0" w:afterAutospacing="0" w:line="312" w:lineRule="atLeast"/>
                    <w:jc w:val="both"/>
                    <w:rPr>
                      <w:rFonts w:asciiTheme="majorBidi" w:hAnsiTheme="majorBidi" w:cstheme="majorBidi"/>
                      <w:sz w:val="28"/>
                      <w:szCs w:val="28"/>
                    </w:rPr>
                  </w:pPr>
                </w:p>
                <w:p w:rsidR="0053283D" w:rsidRDefault="009C389F" w:rsidP="0053283D">
                  <w:pPr>
                    <w:pStyle w:val="NormalWeb"/>
                    <w:spacing w:before="0" w:beforeAutospacing="0" w:after="0" w:afterAutospacing="0" w:line="312" w:lineRule="atLeast"/>
                    <w:jc w:val="both"/>
                  </w:pPr>
                  <w:hyperlink r:id="rId6" w:history="1">
                    <w:r w:rsidR="0053283D" w:rsidRPr="00DB7E76">
                      <w:rPr>
                        <w:rStyle w:val="Hyperlink"/>
                        <w:rFonts w:asciiTheme="majorBidi" w:hAnsiTheme="majorBidi" w:cstheme="majorBidi"/>
                        <w:sz w:val="28"/>
                        <w:szCs w:val="28"/>
                      </w:rPr>
                      <w:t>http://www.iccmit.net/PaperSubmission16.html</w:t>
                    </w:r>
                  </w:hyperlink>
                </w:p>
                <w:p w:rsidR="00A275AD" w:rsidRDefault="00A275AD" w:rsidP="0053283D">
                  <w:pPr>
                    <w:pStyle w:val="NormalWeb"/>
                    <w:spacing w:before="0" w:beforeAutospacing="0" w:after="0" w:afterAutospacing="0" w:line="312" w:lineRule="atLeast"/>
                    <w:jc w:val="both"/>
                  </w:pPr>
                </w:p>
                <w:p w:rsidR="00A275AD" w:rsidRDefault="00A275AD" w:rsidP="00A275AD">
                  <w:pPr>
                    <w:jc w:val="center"/>
                    <w:rPr>
                      <w:b/>
                      <w:color w:val="000000"/>
                      <w:lang w:val="en-GB"/>
                    </w:rPr>
                  </w:pPr>
                  <w:r w:rsidRPr="00CB48A5">
                    <w:rPr>
                      <w:b/>
                      <w:color w:val="000000"/>
                      <w:lang w:val="en-GB"/>
                    </w:rPr>
                    <w:t xml:space="preserve">Important Dates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4"/>
                    <w:gridCol w:w="2443"/>
                  </w:tblGrid>
                  <w:tr w:rsidR="00A275AD" w:rsidTr="00102460">
                    <w:tc>
                      <w:tcPr>
                        <w:tcW w:w="6520" w:type="dxa"/>
                      </w:tcPr>
                      <w:p w:rsidR="00A275AD" w:rsidRPr="003D4591" w:rsidRDefault="00A275AD" w:rsidP="00102460">
                        <w:pPr>
                          <w:rPr>
                            <w:b/>
                            <w:color w:val="000000"/>
                            <w:lang w:val="en-GB"/>
                          </w:rPr>
                        </w:pPr>
                        <w:r w:rsidRPr="003D4591">
                          <w:rPr>
                            <w:b/>
                          </w:rPr>
                          <w:t xml:space="preserve">Paper submission deadline              </w:t>
                        </w:r>
                      </w:p>
                    </w:tc>
                    <w:tc>
                      <w:tcPr>
                        <w:tcW w:w="3686" w:type="dxa"/>
                      </w:tcPr>
                      <w:p w:rsidR="00A275AD" w:rsidRPr="003D4591" w:rsidRDefault="00A275AD" w:rsidP="00A275AD">
                        <w:pPr>
                          <w:pStyle w:val="NoSpacing"/>
                          <w:jc w:val="center"/>
                          <w:rPr>
                            <w:b/>
                          </w:rPr>
                        </w:pPr>
                        <w:r>
                          <w:rPr>
                            <w:b/>
                          </w:rPr>
                          <w:t>1</w:t>
                        </w:r>
                        <w:r w:rsidRPr="003D4591">
                          <w:rPr>
                            <w:b/>
                          </w:rPr>
                          <w:t xml:space="preserve"> </w:t>
                        </w:r>
                        <w:r>
                          <w:rPr>
                            <w:b/>
                          </w:rPr>
                          <w:t>March</w:t>
                        </w:r>
                        <w:r w:rsidRPr="003D4591">
                          <w:rPr>
                            <w:b/>
                          </w:rPr>
                          <w:t xml:space="preserve"> 2016</w:t>
                        </w:r>
                      </w:p>
                    </w:tc>
                  </w:tr>
                  <w:tr w:rsidR="00A275AD" w:rsidTr="00102460">
                    <w:tc>
                      <w:tcPr>
                        <w:tcW w:w="6520" w:type="dxa"/>
                      </w:tcPr>
                      <w:p w:rsidR="00A275AD" w:rsidRPr="003D4591" w:rsidRDefault="00A275AD" w:rsidP="00102460">
                        <w:pPr>
                          <w:rPr>
                            <w:b/>
                            <w:color w:val="000000"/>
                            <w:lang w:val="en-GB"/>
                          </w:rPr>
                        </w:pPr>
                        <w:r w:rsidRPr="003D4591">
                          <w:rPr>
                            <w:b/>
                          </w:rPr>
                          <w:t>Notification of acceptance</w:t>
                        </w:r>
                      </w:p>
                    </w:tc>
                    <w:tc>
                      <w:tcPr>
                        <w:tcW w:w="3686" w:type="dxa"/>
                      </w:tcPr>
                      <w:p w:rsidR="00A275AD" w:rsidRPr="00A275AD" w:rsidRDefault="00A275AD" w:rsidP="00A275AD">
                        <w:pPr>
                          <w:jc w:val="center"/>
                          <w:rPr>
                            <w:b/>
                            <w:color w:val="000000"/>
                            <w:sz w:val="24"/>
                            <w:szCs w:val="24"/>
                            <w:lang w:val="en-GB"/>
                          </w:rPr>
                        </w:pPr>
                        <w:r w:rsidRPr="00A275AD">
                          <w:rPr>
                            <w:b/>
                            <w:sz w:val="24"/>
                            <w:szCs w:val="24"/>
                          </w:rPr>
                          <w:t>15 March 2016</w:t>
                        </w:r>
                      </w:p>
                    </w:tc>
                  </w:tr>
                  <w:tr w:rsidR="00A275AD" w:rsidTr="00102460">
                    <w:tc>
                      <w:tcPr>
                        <w:tcW w:w="6520" w:type="dxa"/>
                      </w:tcPr>
                      <w:p w:rsidR="00A275AD" w:rsidRPr="003D4591" w:rsidRDefault="00A275AD" w:rsidP="00102460">
                        <w:pPr>
                          <w:rPr>
                            <w:b/>
                            <w:color w:val="000000"/>
                            <w:lang w:val="en-GB"/>
                          </w:rPr>
                        </w:pPr>
                        <w:r w:rsidRPr="003D4591">
                          <w:rPr>
                            <w:b/>
                          </w:rPr>
                          <w:t xml:space="preserve">Camera ready and registration      </w:t>
                        </w:r>
                      </w:p>
                    </w:tc>
                    <w:tc>
                      <w:tcPr>
                        <w:tcW w:w="3686" w:type="dxa"/>
                      </w:tcPr>
                      <w:p w:rsidR="00A275AD" w:rsidRPr="003D4591" w:rsidRDefault="00A275AD" w:rsidP="00102460">
                        <w:pPr>
                          <w:pStyle w:val="NoSpacing"/>
                          <w:jc w:val="center"/>
                          <w:rPr>
                            <w:b/>
                          </w:rPr>
                        </w:pPr>
                        <w:r>
                          <w:rPr>
                            <w:b/>
                          </w:rPr>
                          <w:t>30 March</w:t>
                        </w:r>
                        <w:r w:rsidRPr="003D4591">
                          <w:rPr>
                            <w:b/>
                          </w:rPr>
                          <w:t xml:space="preserve"> 2016</w:t>
                        </w:r>
                      </w:p>
                    </w:tc>
                  </w:tr>
                  <w:tr w:rsidR="00A275AD" w:rsidTr="00102460">
                    <w:tc>
                      <w:tcPr>
                        <w:tcW w:w="6520" w:type="dxa"/>
                      </w:tcPr>
                      <w:p w:rsidR="00A275AD" w:rsidRPr="003D4591" w:rsidRDefault="00A275AD" w:rsidP="00102460">
                        <w:pPr>
                          <w:rPr>
                            <w:b/>
                            <w:color w:val="000000"/>
                            <w:lang w:val="en-GB"/>
                          </w:rPr>
                        </w:pPr>
                        <w:r w:rsidRPr="003D4591">
                          <w:rPr>
                            <w:b/>
                          </w:rPr>
                          <w:t xml:space="preserve">Conference Date                               </w:t>
                        </w:r>
                      </w:p>
                    </w:tc>
                    <w:tc>
                      <w:tcPr>
                        <w:tcW w:w="3686" w:type="dxa"/>
                      </w:tcPr>
                      <w:p w:rsidR="00A275AD" w:rsidRPr="00A275AD" w:rsidRDefault="00A275AD" w:rsidP="00102460">
                        <w:pPr>
                          <w:jc w:val="center"/>
                          <w:rPr>
                            <w:b/>
                            <w:color w:val="000000"/>
                            <w:sz w:val="24"/>
                            <w:szCs w:val="24"/>
                            <w:lang w:val="en-GB"/>
                          </w:rPr>
                        </w:pPr>
                        <w:r w:rsidRPr="00A275AD">
                          <w:rPr>
                            <w:b/>
                            <w:sz w:val="24"/>
                            <w:szCs w:val="24"/>
                          </w:rPr>
                          <w:t>26-29 April 2016</w:t>
                        </w:r>
                      </w:p>
                    </w:tc>
                  </w:tr>
                </w:tbl>
                <w:p w:rsidR="00A275AD" w:rsidRPr="00CB48A5" w:rsidRDefault="00A275AD" w:rsidP="00A275AD">
                  <w:pPr>
                    <w:jc w:val="center"/>
                    <w:rPr>
                      <w:b/>
                      <w:color w:val="000000"/>
                      <w:lang w:val="en-GB"/>
                    </w:rPr>
                  </w:pPr>
                </w:p>
                <w:p w:rsidR="00A275AD" w:rsidRPr="00CC39DF" w:rsidRDefault="00A275AD" w:rsidP="00A275AD">
                  <w:pPr>
                    <w:jc w:val="center"/>
                  </w:pPr>
                </w:p>
                <w:p w:rsidR="00A275AD" w:rsidRDefault="00A275AD" w:rsidP="00A275AD">
                  <w:pPr>
                    <w:pStyle w:val="NormalWeb"/>
                    <w:spacing w:before="0" w:beforeAutospacing="0" w:after="0" w:afterAutospacing="0" w:line="312" w:lineRule="atLeast"/>
                    <w:jc w:val="center"/>
                    <w:rPr>
                      <w:rFonts w:asciiTheme="majorBidi" w:hAnsiTheme="majorBidi" w:cstheme="majorBidi"/>
                      <w:sz w:val="28"/>
                      <w:szCs w:val="28"/>
                    </w:rPr>
                  </w:pPr>
                </w:p>
                <w:p w:rsidR="0053283D" w:rsidRDefault="0053283D" w:rsidP="0053283D">
                  <w:pPr>
                    <w:pStyle w:val="NormalWeb"/>
                    <w:spacing w:before="0" w:beforeAutospacing="0" w:after="0" w:afterAutospacing="0" w:line="312" w:lineRule="atLeast"/>
                    <w:jc w:val="both"/>
                    <w:rPr>
                      <w:rFonts w:asciiTheme="majorBidi" w:hAnsiTheme="majorBidi" w:cstheme="majorBidi"/>
                      <w:sz w:val="28"/>
                      <w:szCs w:val="28"/>
                    </w:rPr>
                  </w:pPr>
                </w:p>
                <w:p w:rsidR="0053283D" w:rsidRPr="0053283D" w:rsidRDefault="0053283D" w:rsidP="0053283D">
                  <w:pPr>
                    <w:pStyle w:val="NormalWeb"/>
                    <w:spacing w:before="0" w:beforeAutospacing="0" w:after="0" w:afterAutospacing="0" w:line="312" w:lineRule="atLeast"/>
                    <w:jc w:val="both"/>
                    <w:rPr>
                      <w:rFonts w:asciiTheme="majorBidi" w:hAnsiTheme="majorBidi" w:cstheme="majorBidi"/>
                      <w:sz w:val="28"/>
                      <w:szCs w:val="28"/>
                    </w:rPr>
                  </w:pPr>
                </w:p>
              </w:tc>
            </w:tr>
          </w:tbl>
          <w:p w:rsidR="00B750CB" w:rsidRPr="0053283D" w:rsidRDefault="00B750CB" w:rsidP="00D355E5">
            <w:pPr>
              <w:bidi w:val="0"/>
              <w:spacing w:line="230" w:lineRule="atLeast"/>
              <w:rPr>
                <w:rFonts w:asciiTheme="majorBidi" w:hAnsiTheme="majorBidi" w:cstheme="majorBidi"/>
                <w:color w:val="000000"/>
                <w:sz w:val="28"/>
                <w:szCs w:val="28"/>
              </w:rPr>
            </w:pPr>
          </w:p>
        </w:tc>
      </w:tr>
    </w:tbl>
    <w:p w:rsidR="00796969" w:rsidRPr="00581AB0" w:rsidRDefault="00796969" w:rsidP="00386898">
      <w:pPr>
        <w:jc w:val="right"/>
        <w:rPr>
          <w:szCs w:val="24"/>
          <w:lang w:bidi="ar-EG"/>
        </w:rPr>
      </w:pPr>
    </w:p>
    <w:sectPr w:rsidR="00796969" w:rsidRPr="00581AB0" w:rsidSect="00194F90">
      <w:pgSz w:w="11906" w:h="16838"/>
      <w:pgMar w:top="1440" w:right="1080" w:bottom="1440" w:left="108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53452"/>
    <w:multiLevelType w:val="multilevel"/>
    <w:tmpl w:val="DFB2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A92C58"/>
    <w:multiLevelType w:val="hybridMultilevel"/>
    <w:tmpl w:val="C78A949A"/>
    <w:lvl w:ilvl="0" w:tplc="481E2174">
      <w:start w:val="1"/>
      <w:numFmt w:val="bullet"/>
      <w:lvlText w:val=""/>
      <w:lvlJc w:val="left"/>
      <w:pPr>
        <w:tabs>
          <w:tab w:val="num" w:pos="786"/>
        </w:tabs>
        <w:ind w:left="786" w:hanging="360"/>
      </w:pPr>
      <w:rPr>
        <w:rFonts w:ascii="Times New Roman" w:hAnsi="Times New Roman" w:hint="default"/>
      </w:rPr>
    </w:lvl>
    <w:lvl w:ilvl="1" w:tplc="A866DE4A" w:tentative="1">
      <w:start w:val="1"/>
      <w:numFmt w:val="bullet"/>
      <w:lvlText w:val=""/>
      <w:lvlJc w:val="left"/>
      <w:pPr>
        <w:tabs>
          <w:tab w:val="num" w:pos="1506"/>
        </w:tabs>
        <w:ind w:left="1506" w:hanging="360"/>
      </w:pPr>
      <w:rPr>
        <w:rFonts w:ascii="Times New Roman" w:hAnsi="Times New Roman" w:hint="default"/>
      </w:rPr>
    </w:lvl>
    <w:lvl w:ilvl="2" w:tplc="7A2A4062" w:tentative="1">
      <w:start w:val="1"/>
      <w:numFmt w:val="bullet"/>
      <w:lvlText w:val=""/>
      <w:lvlJc w:val="left"/>
      <w:pPr>
        <w:tabs>
          <w:tab w:val="num" w:pos="2226"/>
        </w:tabs>
        <w:ind w:left="2226" w:hanging="360"/>
      </w:pPr>
      <w:rPr>
        <w:rFonts w:ascii="Times New Roman" w:hAnsi="Times New Roman" w:hint="default"/>
      </w:rPr>
    </w:lvl>
    <w:lvl w:ilvl="3" w:tplc="39EEB3B8" w:tentative="1">
      <w:start w:val="1"/>
      <w:numFmt w:val="bullet"/>
      <w:lvlText w:val=""/>
      <w:lvlJc w:val="left"/>
      <w:pPr>
        <w:tabs>
          <w:tab w:val="num" w:pos="2946"/>
        </w:tabs>
        <w:ind w:left="2946" w:hanging="360"/>
      </w:pPr>
      <w:rPr>
        <w:rFonts w:ascii="Times New Roman" w:hAnsi="Times New Roman" w:hint="default"/>
      </w:rPr>
    </w:lvl>
    <w:lvl w:ilvl="4" w:tplc="3FC278B8" w:tentative="1">
      <w:start w:val="1"/>
      <w:numFmt w:val="bullet"/>
      <w:lvlText w:val=""/>
      <w:lvlJc w:val="left"/>
      <w:pPr>
        <w:tabs>
          <w:tab w:val="num" w:pos="3666"/>
        </w:tabs>
        <w:ind w:left="3666" w:hanging="360"/>
      </w:pPr>
      <w:rPr>
        <w:rFonts w:ascii="Times New Roman" w:hAnsi="Times New Roman" w:hint="default"/>
      </w:rPr>
    </w:lvl>
    <w:lvl w:ilvl="5" w:tplc="C540A1C2" w:tentative="1">
      <w:start w:val="1"/>
      <w:numFmt w:val="bullet"/>
      <w:lvlText w:val=""/>
      <w:lvlJc w:val="left"/>
      <w:pPr>
        <w:tabs>
          <w:tab w:val="num" w:pos="4386"/>
        </w:tabs>
        <w:ind w:left="4386" w:hanging="360"/>
      </w:pPr>
      <w:rPr>
        <w:rFonts w:ascii="Times New Roman" w:hAnsi="Times New Roman" w:hint="default"/>
      </w:rPr>
    </w:lvl>
    <w:lvl w:ilvl="6" w:tplc="F8CAF8FC" w:tentative="1">
      <w:start w:val="1"/>
      <w:numFmt w:val="bullet"/>
      <w:lvlText w:val=""/>
      <w:lvlJc w:val="left"/>
      <w:pPr>
        <w:tabs>
          <w:tab w:val="num" w:pos="5106"/>
        </w:tabs>
        <w:ind w:left="5106" w:hanging="360"/>
      </w:pPr>
      <w:rPr>
        <w:rFonts w:ascii="Times New Roman" w:hAnsi="Times New Roman" w:hint="default"/>
      </w:rPr>
    </w:lvl>
    <w:lvl w:ilvl="7" w:tplc="9C223CF0" w:tentative="1">
      <w:start w:val="1"/>
      <w:numFmt w:val="bullet"/>
      <w:lvlText w:val=""/>
      <w:lvlJc w:val="left"/>
      <w:pPr>
        <w:tabs>
          <w:tab w:val="num" w:pos="5826"/>
        </w:tabs>
        <w:ind w:left="5826" w:hanging="360"/>
      </w:pPr>
      <w:rPr>
        <w:rFonts w:ascii="Times New Roman" w:hAnsi="Times New Roman" w:hint="default"/>
      </w:rPr>
    </w:lvl>
    <w:lvl w:ilvl="8" w:tplc="4F8E79BA" w:tentative="1">
      <w:start w:val="1"/>
      <w:numFmt w:val="bullet"/>
      <w:lvlText w:val=""/>
      <w:lvlJc w:val="left"/>
      <w:pPr>
        <w:tabs>
          <w:tab w:val="num" w:pos="6546"/>
        </w:tabs>
        <w:ind w:left="6546" w:hanging="360"/>
      </w:pPr>
      <w:rPr>
        <w:rFonts w:ascii="Times New Roman" w:hAnsi="Times New Roman" w:hint="default"/>
      </w:rPr>
    </w:lvl>
  </w:abstractNum>
  <w:abstractNum w:abstractNumId="2">
    <w:nsid w:val="2D9B559C"/>
    <w:multiLevelType w:val="multilevel"/>
    <w:tmpl w:val="D076E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20"/>
  <w:drawingGridHorizontalSpacing w:val="110"/>
  <w:displayHorizontalDrawingGridEvery w:val="2"/>
  <w:characterSpacingControl w:val="doNotCompress"/>
  <w:compat/>
  <w:rsids>
    <w:rsidRoot w:val="00723247"/>
    <w:rsid w:val="001258A6"/>
    <w:rsid w:val="00194F90"/>
    <w:rsid w:val="00297E19"/>
    <w:rsid w:val="002E37E4"/>
    <w:rsid w:val="00386898"/>
    <w:rsid w:val="0053283D"/>
    <w:rsid w:val="00723247"/>
    <w:rsid w:val="007811DA"/>
    <w:rsid w:val="00796969"/>
    <w:rsid w:val="008A3862"/>
    <w:rsid w:val="00970E98"/>
    <w:rsid w:val="009C389F"/>
    <w:rsid w:val="00A275AD"/>
    <w:rsid w:val="00A35AE6"/>
    <w:rsid w:val="00A36167"/>
    <w:rsid w:val="00A826AE"/>
    <w:rsid w:val="00AA2597"/>
    <w:rsid w:val="00B52854"/>
    <w:rsid w:val="00B750CB"/>
    <w:rsid w:val="00BD64F5"/>
    <w:rsid w:val="00C3092A"/>
    <w:rsid w:val="00C65BEA"/>
    <w:rsid w:val="00CA2973"/>
    <w:rsid w:val="00CF008D"/>
    <w:rsid w:val="00D30FC6"/>
    <w:rsid w:val="00E3148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092A"/>
    <w:pPr>
      <w:bidi/>
    </w:pPr>
  </w:style>
  <w:style w:type="paragraph" w:styleId="Heading1">
    <w:name w:val="heading 1"/>
    <w:basedOn w:val="Normal"/>
    <w:link w:val="Heading1Char"/>
    <w:uiPriority w:val="1"/>
    <w:qFormat/>
    <w:rsid w:val="00B750CB"/>
    <w:pPr>
      <w:widowControl w:val="0"/>
      <w:bidi w:val="0"/>
      <w:spacing w:before="32" w:after="0" w:line="240" w:lineRule="auto"/>
      <w:outlineLvl w:val="0"/>
    </w:pPr>
    <w:rPr>
      <w:rFonts w:ascii="Calibri" w:eastAsia="Calibri" w:hAnsi="Calibri"/>
      <w:b/>
      <w:bCs/>
      <w:sz w:val="30"/>
      <w:szCs w:val="30"/>
    </w:rPr>
  </w:style>
  <w:style w:type="paragraph" w:styleId="Heading2">
    <w:name w:val="heading 2"/>
    <w:basedOn w:val="Normal"/>
    <w:next w:val="Normal"/>
    <w:link w:val="Heading2Char"/>
    <w:uiPriority w:val="9"/>
    <w:semiHidden/>
    <w:unhideWhenUsed/>
    <w:qFormat/>
    <w:rsid w:val="00CF008D"/>
    <w:pPr>
      <w:keepNext/>
      <w:keepLines/>
      <w:bidi w:val="0"/>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324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D64F5"/>
    <w:pPr>
      <w:bidi w:val="0"/>
      <w:spacing w:after="0" w:line="240" w:lineRule="auto"/>
      <w:ind w:left="720"/>
      <w:contextualSpacing/>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826AE"/>
  </w:style>
  <w:style w:type="character" w:styleId="Hyperlink">
    <w:name w:val="Hyperlink"/>
    <w:basedOn w:val="DefaultParagraphFont"/>
    <w:uiPriority w:val="99"/>
    <w:unhideWhenUsed/>
    <w:rsid w:val="00A826AE"/>
    <w:rPr>
      <w:color w:val="0000FF"/>
      <w:u w:val="single"/>
    </w:rPr>
  </w:style>
  <w:style w:type="character" w:styleId="Strong">
    <w:name w:val="Strong"/>
    <w:basedOn w:val="DefaultParagraphFont"/>
    <w:uiPriority w:val="22"/>
    <w:qFormat/>
    <w:rsid w:val="00A826AE"/>
    <w:rPr>
      <w:b/>
      <w:bCs/>
    </w:rPr>
  </w:style>
  <w:style w:type="character" w:customStyle="1" w:styleId="Heading1Char">
    <w:name w:val="Heading 1 Char"/>
    <w:basedOn w:val="DefaultParagraphFont"/>
    <w:link w:val="Heading1"/>
    <w:uiPriority w:val="1"/>
    <w:rsid w:val="00B750CB"/>
    <w:rPr>
      <w:rFonts w:ascii="Calibri" w:eastAsia="Calibri" w:hAnsi="Calibri"/>
      <w:b/>
      <w:bCs/>
      <w:sz w:val="30"/>
      <w:szCs w:val="30"/>
    </w:rPr>
  </w:style>
  <w:style w:type="character" w:customStyle="1" w:styleId="Heading2Char">
    <w:name w:val="Heading 2 Char"/>
    <w:basedOn w:val="DefaultParagraphFont"/>
    <w:link w:val="Heading2"/>
    <w:uiPriority w:val="9"/>
    <w:semiHidden/>
    <w:rsid w:val="00CF008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A275AD"/>
    <w:pPr>
      <w:spacing w:after="0" w:line="240" w:lineRule="auto"/>
    </w:pPr>
    <w:rPr>
      <w:rFonts w:ascii="Times New Roman" w:eastAsia="Times New Roman" w:hAnsi="Times New Roman" w:cs="Times New Roman"/>
      <w:sz w:val="24"/>
      <w:szCs w:val="24"/>
      <w:lang w:val="pl-PL" w:eastAsia="pl-PL"/>
    </w:rPr>
  </w:style>
</w:styles>
</file>

<file path=word/webSettings.xml><?xml version="1.0" encoding="utf-8"?>
<w:webSettings xmlns:r="http://schemas.openxmlformats.org/officeDocument/2006/relationships" xmlns:w="http://schemas.openxmlformats.org/wordprocessingml/2006/main">
  <w:divs>
    <w:div w:id="281763624">
      <w:bodyDiv w:val="1"/>
      <w:marLeft w:val="0"/>
      <w:marRight w:val="0"/>
      <w:marTop w:val="0"/>
      <w:marBottom w:val="0"/>
      <w:divBdr>
        <w:top w:val="none" w:sz="0" w:space="0" w:color="auto"/>
        <w:left w:val="none" w:sz="0" w:space="0" w:color="auto"/>
        <w:bottom w:val="none" w:sz="0" w:space="0" w:color="auto"/>
        <w:right w:val="none" w:sz="0" w:space="0" w:color="auto"/>
      </w:divBdr>
    </w:div>
    <w:div w:id="302276830">
      <w:bodyDiv w:val="1"/>
      <w:marLeft w:val="0"/>
      <w:marRight w:val="0"/>
      <w:marTop w:val="0"/>
      <w:marBottom w:val="0"/>
      <w:divBdr>
        <w:top w:val="none" w:sz="0" w:space="0" w:color="auto"/>
        <w:left w:val="none" w:sz="0" w:space="0" w:color="auto"/>
        <w:bottom w:val="none" w:sz="0" w:space="0" w:color="auto"/>
        <w:right w:val="none" w:sz="0" w:space="0" w:color="auto"/>
      </w:divBdr>
      <w:divsChild>
        <w:div w:id="277297862">
          <w:marLeft w:val="0"/>
          <w:marRight w:val="0"/>
          <w:marTop w:val="0"/>
          <w:marBottom w:val="0"/>
          <w:divBdr>
            <w:top w:val="none" w:sz="0" w:space="0" w:color="auto"/>
            <w:left w:val="none" w:sz="0" w:space="0" w:color="auto"/>
            <w:bottom w:val="none" w:sz="0" w:space="0" w:color="auto"/>
            <w:right w:val="none" w:sz="0" w:space="0" w:color="auto"/>
          </w:divBdr>
        </w:div>
        <w:div w:id="1761101234">
          <w:marLeft w:val="0"/>
          <w:marRight w:val="0"/>
          <w:marTop w:val="0"/>
          <w:marBottom w:val="0"/>
          <w:divBdr>
            <w:top w:val="none" w:sz="0" w:space="0" w:color="auto"/>
            <w:left w:val="none" w:sz="0" w:space="0" w:color="auto"/>
            <w:bottom w:val="none" w:sz="0" w:space="0" w:color="auto"/>
            <w:right w:val="none" w:sz="0" w:space="0" w:color="auto"/>
          </w:divBdr>
        </w:div>
        <w:div w:id="1613702280">
          <w:marLeft w:val="0"/>
          <w:marRight w:val="0"/>
          <w:marTop w:val="0"/>
          <w:marBottom w:val="0"/>
          <w:divBdr>
            <w:top w:val="none" w:sz="0" w:space="0" w:color="auto"/>
            <w:left w:val="none" w:sz="0" w:space="0" w:color="auto"/>
            <w:bottom w:val="none" w:sz="0" w:space="0" w:color="auto"/>
            <w:right w:val="none" w:sz="0" w:space="0" w:color="auto"/>
          </w:divBdr>
        </w:div>
        <w:div w:id="2112553074">
          <w:marLeft w:val="0"/>
          <w:marRight w:val="0"/>
          <w:marTop w:val="0"/>
          <w:marBottom w:val="0"/>
          <w:divBdr>
            <w:top w:val="none" w:sz="0" w:space="0" w:color="auto"/>
            <w:left w:val="none" w:sz="0" w:space="0" w:color="auto"/>
            <w:bottom w:val="none" w:sz="0" w:space="0" w:color="auto"/>
            <w:right w:val="none" w:sz="0" w:space="0" w:color="auto"/>
          </w:divBdr>
        </w:div>
      </w:divsChild>
    </w:div>
    <w:div w:id="369497008">
      <w:bodyDiv w:val="1"/>
      <w:marLeft w:val="0"/>
      <w:marRight w:val="0"/>
      <w:marTop w:val="0"/>
      <w:marBottom w:val="0"/>
      <w:divBdr>
        <w:top w:val="none" w:sz="0" w:space="0" w:color="auto"/>
        <w:left w:val="none" w:sz="0" w:space="0" w:color="auto"/>
        <w:bottom w:val="none" w:sz="0" w:space="0" w:color="auto"/>
        <w:right w:val="none" w:sz="0" w:space="0" w:color="auto"/>
      </w:divBdr>
    </w:div>
    <w:div w:id="1821266358">
      <w:bodyDiv w:val="1"/>
      <w:marLeft w:val="0"/>
      <w:marRight w:val="0"/>
      <w:marTop w:val="0"/>
      <w:marBottom w:val="0"/>
      <w:divBdr>
        <w:top w:val="none" w:sz="0" w:space="0" w:color="auto"/>
        <w:left w:val="none" w:sz="0" w:space="0" w:color="auto"/>
        <w:bottom w:val="none" w:sz="0" w:space="0" w:color="auto"/>
        <w:right w:val="none" w:sz="0" w:space="0" w:color="auto"/>
      </w:divBdr>
    </w:div>
    <w:div w:id="1909655608">
      <w:bodyDiv w:val="1"/>
      <w:marLeft w:val="0"/>
      <w:marRight w:val="0"/>
      <w:marTop w:val="0"/>
      <w:marBottom w:val="0"/>
      <w:divBdr>
        <w:top w:val="none" w:sz="0" w:space="0" w:color="auto"/>
        <w:left w:val="none" w:sz="0" w:space="0" w:color="auto"/>
        <w:bottom w:val="none" w:sz="0" w:space="0" w:color="auto"/>
        <w:right w:val="none" w:sz="0" w:space="0" w:color="auto"/>
      </w:divBdr>
      <w:divsChild>
        <w:div w:id="510754704">
          <w:marLeft w:val="432"/>
          <w:marRight w:val="0"/>
          <w:marTop w:val="11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cmit.net/PaperSubmission16.html" TargetMode="External"/><Relationship Id="rId5" Type="http://schemas.openxmlformats.org/officeDocument/2006/relationships/hyperlink" Target="mailto:ntaymoor1960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426</Words>
  <Characters>2430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Owner</cp:lastModifiedBy>
  <cp:revision>4</cp:revision>
  <dcterms:created xsi:type="dcterms:W3CDTF">2016-01-06T10:09:00Z</dcterms:created>
  <dcterms:modified xsi:type="dcterms:W3CDTF">2016-01-06T10:12:00Z</dcterms:modified>
</cp:coreProperties>
</file>