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483" w:rsidRDefault="00AD6483" w:rsidP="00AD6483">
      <w:pPr>
        <w:pStyle w:val="Default"/>
        <w:jc w:val="center"/>
        <w:rPr>
          <w:b/>
          <w:bCs/>
          <w:sz w:val="32"/>
          <w:szCs w:val="32"/>
          <w:lang w:val="en-US"/>
        </w:rPr>
      </w:pPr>
      <w:r>
        <w:rPr>
          <w:rFonts w:hint="cs"/>
          <w:b/>
          <w:bCs/>
          <w:sz w:val="32"/>
          <w:szCs w:val="32"/>
          <w:lang w:val="en-US"/>
        </w:rPr>
        <w:t>C</w:t>
      </w:r>
      <w:r>
        <w:rPr>
          <w:b/>
          <w:bCs/>
          <w:sz w:val="32"/>
          <w:szCs w:val="32"/>
          <w:lang w:val="en-US"/>
        </w:rPr>
        <w:t xml:space="preserve">all for </w:t>
      </w:r>
      <w:r w:rsidR="004E4026">
        <w:rPr>
          <w:b/>
          <w:bCs/>
          <w:sz w:val="32"/>
          <w:szCs w:val="32"/>
          <w:lang w:val="en-US"/>
        </w:rPr>
        <w:t>Workshop Attendence</w:t>
      </w:r>
      <w:r>
        <w:rPr>
          <w:b/>
          <w:bCs/>
          <w:sz w:val="32"/>
          <w:szCs w:val="32"/>
          <w:lang w:val="en-US"/>
        </w:rPr>
        <w:t xml:space="preserve"> </w:t>
      </w:r>
      <w:r w:rsidR="004E4026">
        <w:rPr>
          <w:b/>
          <w:bCs/>
          <w:sz w:val="32"/>
          <w:szCs w:val="32"/>
          <w:lang w:val="en-US"/>
        </w:rPr>
        <w:t>at</w:t>
      </w:r>
      <w:r>
        <w:rPr>
          <w:b/>
          <w:bCs/>
          <w:sz w:val="32"/>
          <w:szCs w:val="32"/>
          <w:lang w:val="en-US"/>
        </w:rPr>
        <w:t xml:space="preserve"> ICCMIT2018</w:t>
      </w:r>
    </w:p>
    <w:p w:rsidR="00AD6483" w:rsidRPr="0087141D" w:rsidRDefault="00AD6483" w:rsidP="00AD6483">
      <w:pPr>
        <w:pStyle w:val="Default"/>
        <w:jc w:val="center"/>
        <w:rPr>
          <w:szCs w:val="32"/>
          <w:lang w:val="en-US"/>
        </w:rPr>
      </w:pPr>
    </w:p>
    <w:p w:rsidR="00AD6483" w:rsidRPr="002B5965" w:rsidRDefault="006A6CA0" w:rsidP="00B973BF">
      <w:pPr>
        <w:pStyle w:val="Default"/>
        <w:jc w:val="center"/>
        <w:rPr>
          <w:sz w:val="28"/>
          <w:szCs w:val="28"/>
          <w:lang w:val="en-US"/>
        </w:rPr>
      </w:pPr>
      <w:r>
        <w:rPr>
          <w:b/>
          <w:bCs/>
          <w:sz w:val="28"/>
          <w:szCs w:val="28"/>
          <w:lang w:val="en-US"/>
        </w:rPr>
        <w:t>Workshop</w:t>
      </w:r>
      <w:r w:rsidR="00A2166F">
        <w:rPr>
          <w:b/>
          <w:bCs/>
          <w:sz w:val="28"/>
          <w:szCs w:val="28"/>
          <w:lang w:val="en-US"/>
        </w:rPr>
        <w:t xml:space="preserve"> </w:t>
      </w:r>
      <w:r w:rsidR="00B973BF">
        <w:rPr>
          <w:b/>
          <w:bCs/>
          <w:sz w:val="28"/>
          <w:szCs w:val="28"/>
          <w:lang w:val="en-US"/>
        </w:rPr>
        <w:t xml:space="preserve">Virtual Reality and Augmented Reality: </w:t>
      </w:r>
      <w:r w:rsidR="00A2166F">
        <w:rPr>
          <w:b/>
          <w:bCs/>
          <w:sz w:val="28"/>
          <w:szCs w:val="28"/>
          <w:lang w:val="en-US"/>
        </w:rPr>
        <w:t>User-Centered Design, Evaluation Process for Software Application Development</w:t>
      </w:r>
    </w:p>
    <w:p w:rsidR="006B3D13" w:rsidRDefault="006B3D13" w:rsidP="00AD6483">
      <w:pPr>
        <w:pStyle w:val="Default"/>
        <w:jc w:val="center"/>
        <w:rPr>
          <w:b/>
          <w:bCs/>
          <w:sz w:val="23"/>
          <w:szCs w:val="23"/>
          <w:lang w:val="en-US"/>
        </w:rPr>
      </w:pPr>
    </w:p>
    <w:p w:rsidR="006B3D13" w:rsidRDefault="006B3D13" w:rsidP="004E4026">
      <w:pPr>
        <w:pStyle w:val="Default"/>
        <w:jc w:val="center"/>
        <w:rPr>
          <w:b/>
          <w:bCs/>
          <w:sz w:val="23"/>
          <w:szCs w:val="23"/>
          <w:lang w:val="en-US"/>
        </w:rPr>
      </w:pPr>
    </w:p>
    <w:p w:rsidR="00AD6483" w:rsidRPr="00CD3B41" w:rsidRDefault="00AD6483" w:rsidP="00AD6483">
      <w:pPr>
        <w:pStyle w:val="Default"/>
        <w:jc w:val="center"/>
        <w:rPr>
          <w:sz w:val="23"/>
          <w:szCs w:val="23"/>
          <w:lang w:val="en-US"/>
        </w:rPr>
      </w:pPr>
      <w:r w:rsidRPr="00CD3B41">
        <w:rPr>
          <w:b/>
          <w:bCs/>
          <w:sz w:val="23"/>
          <w:szCs w:val="23"/>
          <w:lang w:val="en-US"/>
        </w:rPr>
        <w:t>Organized by:</w:t>
      </w:r>
    </w:p>
    <w:p w:rsidR="006B3D13" w:rsidRDefault="006B3D13" w:rsidP="00AD6483">
      <w:pPr>
        <w:pStyle w:val="Default"/>
        <w:jc w:val="center"/>
        <w:rPr>
          <w:sz w:val="23"/>
          <w:szCs w:val="23"/>
          <w:lang w:val="en-US"/>
        </w:rPr>
      </w:pPr>
    </w:p>
    <w:p w:rsidR="00AD6483" w:rsidRPr="008E43DA" w:rsidRDefault="00B973BF" w:rsidP="00AD6483">
      <w:pPr>
        <w:pStyle w:val="Default"/>
        <w:jc w:val="center"/>
        <w:rPr>
          <w:sz w:val="23"/>
          <w:szCs w:val="23"/>
          <w:lang w:val="en-US"/>
        </w:rPr>
      </w:pPr>
      <w:r>
        <w:rPr>
          <w:sz w:val="23"/>
          <w:szCs w:val="23"/>
          <w:lang w:val="en-US"/>
        </w:rPr>
        <w:t xml:space="preserve">Ass. </w:t>
      </w:r>
      <w:r w:rsidR="00AD6483">
        <w:rPr>
          <w:sz w:val="23"/>
          <w:szCs w:val="23"/>
          <w:lang w:val="en-US"/>
        </w:rPr>
        <w:t>P</w:t>
      </w:r>
      <w:r w:rsidR="00AD6483" w:rsidRPr="008E43DA">
        <w:rPr>
          <w:sz w:val="23"/>
          <w:szCs w:val="23"/>
          <w:lang w:val="en-US"/>
        </w:rPr>
        <w:t xml:space="preserve">rof. </w:t>
      </w:r>
      <w:r>
        <w:rPr>
          <w:sz w:val="23"/>
          <w:szCs w:val="23"/>
          <w:lang w:val="en-US"/>
        </w:rPr>
        <w:t>Jolanda G. Tromp</w:t>
      </w:r>
      <w:r w:rsidR="006B786B" w:rsidRPr="006B786B">
        <w:rPr>
          <w:sz w:val="23"/>
          <w:szCs w:val="23"/>
          <w:vertAlign w:val="superscript"/>
          <w:lang w:val="en-US"/>
        </w:rPr>
        <w:t>1,</w:t>
      </w:r>
      <w:r w:rsidR="000E2B3A">
        <w:rPr>
          <w:sz w:val="23"/>
          <w:szCs w:val="23"/>
          <w:vertAlign w:val="superscript"/>
          <w:lang w:val="en-US"/>
        </w:rPr>
        <w:t xml:space="preserve"> </w:t>
      </w:r>
      <w:r w:rsidR="006B786B" w:rsidRPr="006B786B">
        <w:rPr>
          <w:sz w:val="23"/>
          <w:szCs w:val="23"/>
          <w:vertAlign w:val="superscript"/>
          <w:lang w:val="en-US"/>
        </w:rPr>
        <w:t>2</w:t>
      </w:r>
      <w:r w:rsidR="00CA75E2">
        <w:rPr>
          <w:sz w:val="23"/>
          <w:szCs w:val="23"/>
          <w:lang w:val="en-US"/>
        </w:rPr>
        <w:t>, Ph</w:t>
      </w:r>
      <w:r w:rsidR="00AD6483" w:rsidRPr="008E43DA">
        <w:rPr>
          <w:sz w:val="23"/>
          <w:szCs w:val="23"/>
          <w:lang w:val="en-US"/>
        </w:rPr>
        <w:t>D.</w:t>
      </w:r>
      <w:r w:rsidR="006B786B">
        <w:rPr>
          <w:sz w:val="23"/>
          <w:szCs w:val="23"/>
          <w:lang w:val="en-US"/>
        </w:rPr>
        <w:t xml:space="preserve"> and </w:t>
      </w:r>
      <w:r w:rsidR="006A6CA0">
        <w:rPr>
          <w:sz w:val="23"/>
          <w:szCs w:val="23"/>
          <w:lang w:val="en-US"/>
        </w:rPr>
        <w:t xml:space="preserve">Ass. Prof. </w:t>
      </w:r>
      <w:r w:rsidR="00A92F05">
        <w:rPr>
          <w:sz w:val="23"/>
          <w:szCs w:val="23"/>
          <w:lang w:val="en-US"/>
        </w:rPr>
        <w:t>Francisco</w:t>
      </w:r>
      <w:r w:rsidR="00A2166F">
        <w:rPr>
          <w:sz w:val="23"/>
          <w:szCs w:val="23"/>
          <w:lang w:val="en-US"/>
        </w:rPr>
        <w:t xml:space="preserve"> </w:t>
      </w:r>
      <w:r w:rsidR="00A92F05">
        <w:rPr>
          <w:sz w:val="23"/>
          <w:szCs w:val="23"/>
          <w:lang w:val="en-US"/>
        </w:rPr>
        <w:t>M</w:t>
      </w:r>
      <w:r w:rsidR="00A2166F">
        <w:rPr>
          <w:sz w:val="23"/>
          <w:szCs w:val="23"/>
          <w:lang w:val="en-US"/>
        </w:rPr>
        <w:t xml:space="preserve">., </w:t>
      </w:r>
      <w:r w:rsidR="00A92F05">
        <w:rPr>
          <w:sz w:val="23"/>
          <w:szCs w:val="23"/>
          <w:lang w:val="en-US"/>
        </w:rPr>
        <w:t>Gomez</w:t>
      </w:r>
      <w:r w:rsidR="004E4026">
        <w:rPr>
          <w:sz w:val="23"/>
          <w:szCs w:val="23"/>
          <w:vertAlign w:val="superscript"/>
          <w:lang w:val="en-US"/>
        </w:rPr>
        <w:t>3</w:t>
      </w:r>
      <w:r w:rsidR="006B786B">
        <w:rPr>
          <w:sz w:val="23"/>
          <w:szCs w:val="23"/>
          <w:lang w:val="en-US"/>
        </w:rPr>
        <w:t xml:space="preserve">, </w:t>
      </w:r>
      <w:r w:rsidR="00A2166F">
        <w:rPr>
          <w:sz w:val="23"/>
          <w:szCs w:val="23"/>
          <w:lang w:val="en-US"/>
        </w:rPr>
        <w:t>PhD</w:t>
      </w:r>
      <w:r w:rsidR="006B786B">
        <w:rPr>
          <w:sz w:val="23"/>
          <w:szCs w:val="23"/>
          <w:lang w:val="en-US"/>
        </w:rPr>
        <w:t>.</w:t>
      </w:r>
      <w:r w:rsidR="008C6496">
        <w:rPr>
          <w:sz w:val="23"/>
          <w:szCs w:val="23"/>
          <w:lang w:val="en-US"/>
        </w:rPr>
        <w:t xml:space="preserve">, </w:t>
      </w:r>
      <w:r w:rsidR="008C6496" w:rsidRPr="00CA75E2">
        <w:rPr>
          <w:rFonts w:eastAsia="平成明朝" w:cs="Arial"/>
          <w:sz w:val="23"/>
          <w:szCs w:val="23"/>
        </w:rPr>
        <w:t>Duc M.</w:t>
      </w:r>
      <w:r w:rsidR="008C6496" w:rsidRPr="00CA75E2">
        <w:rPr>
          <w:rFonts w:eastAsia="平成明朝" w:cs="Arial"/>
          <w:sz w:val="23"/>
          <w:szCs w:val="23"/>
        </w:rPr>
        <w:t xml:space="preserve"> Nguyen</w:t>
      </w:r>
      <w:r w:rsidR="008C6496" w:rsidRPr="00CA75E2">
        <w:rPr>
          <w:sz w:val="23"/>
          <w:szCs w:val="23"/>
          <w:vertAlign w:val="superscript"/>
          <w:lang w:val="en-US"/>
        </w:rPr>
        <w:t>2</w:t>
      </w:r>
      <w:r w:rsidR="008C6496" w:rsidRPr="00CA75E2">
        <w:rPr>
          <w:rFonts w:eastAsia="平成明朝" w:cs="Arial"/>
          <w:sz w:val="23"/>
          <w:szCs w:val="23"/>
        </w:rPr>
        <w:t>, MSc, Hung K. T.</w:t>
      </w:r>
      <w:r w:rsidR="008C6496" w:rsidRPr="00CA75E2">
        <w:rPr>
          <w:rFonts w:eastAsia="平成明朝" w:cs="Arial"/>
          <w:sz w:val="23"/>
          <w:szCs w:val="23"/>
        </w:rPr>
        <w:t xml:space="preserve"> Le</w:t>
      </w:r>
      <w:r w:rsidR="008C6496" w:rsidRPr="00CA75E2">
        <w:rPr>
          <w:sz w:val="23"/>
          <w:szCs w:val="23"/>
          <w:vertAlign w:val="superscript"/>
          <w:lang w:val="en-US"/>
        </w:rPr>
        <w:t>2</w:t>
      </w:r>
      <w:r w:rsidR="008C6496" w:rsidRPr="00CA75E2">
        <w:rPr>
          <w:sz w:val="23"/>
          <w:szCs w:val="23"/>
          <w:lang w:val="en-US"/>
        </w:rPr>
        <w:t xml:space="preserve"> ,</w:t>
      </w:r>
      <w:r w:rsidR="008C6496" w:rsidRPr="00CA75E2">
        <w:rPr>
          <w:sz w:val="23"/>
          <w:szCs w:val="23"/>
          <w:vertAlign w:val="superscript"/>
          <w:lang w:val="en-US"/>
        </w:rPr>
        <w:t xml:space="preserve"> </w:t>
      </w:r>
      <w:r w:rsidR="008C6496" w:rsidRPr="00CA75E2">
        <w:rPr>
          <w:rFonts w:eastAsia="平成明朝" w:cs="Arial"/>
          <w:sz w:val="23"/>
          <w:szCs w:val="23"/>
        </w:rPr>
        <w:t>Bao H. Q.</w:t>
      </w:r>
      <w:r w:rsidR="008C6496" w:rsidRPr="00CA75E2">
        <w:rPr>
          <w:rFonts w:eastAsia="平成明朝" w:cs="Arial"/>
          <w:sz w:val="23"/>
          <w:szCs w:val="23"/>
        </w:rPr>
        <w:t xml:space="preserve"> Le</w:t>
      </w:r>
      <w:r w:rsidR="008C6496" w:rsidRPr="00CA75E2">
        <w:rPr>
          <w:sz w:val="23"/>
          <w:szCs w:val="23"/>
          <w:vertAlign w:val="superscript"/>
          <w:lang w:val="en-US"/>
        </w:rPr>
        <w:t>2</w:t>
      </w:r>
      <w:r w:rsidR="008C6496" w:rsidRPr="00CA75E2">
        <w:rPr>
          <w:sz w:val="23"/>
          <w:szCs w:val="23"/>
          <w:lang w:val="en-US"/>
        </w:rPr>
        <w:t xml:space="preserve">, </w:t>
      </w:r>
      <w:r w:rsidR="008C6496" w:rsidRPr="00CA75E2">
        <w:rPr>
          <w:rFonts w:eastAsia="平成明朝" w:cs="Arial"/>
          <w:sz w:val="23"/>
          <w:szCs w:val="23"/>
        </w:rPr>
        <w:t>Tho L.</w:t>
      </w:r>
      <w:r w:rsidR="008C6496" w:rsidRPr="00CA75E2">
        <w:rPr>
          <w:rFonts w:eastAsia="平成明朝" w:cs="Arial"/>
          <w:sz w:val="23"/>
          <w:szCs w:val="23"/>
        </w:rPr>
        <w:t xml:space="preserve"> Nguyen</w:t>
      </w:r>
      <w:r w:rsidR="008C6496" w:rsidRPr="00CA75E2">
        <w:rPr>
          <w:sz w:val="23"/>
          <w:szCs w:val="23"/>
          <w:vertAlign w:val="superscript"/>
          <w:lang w:val="en-US"/>
        </w:rPr>
        <w:t>2</w:t>
      </w:r>
      <w:r w:rsidR="00CA75E2" w:rsidRPr="00CA75E2">
        <w:rPr>
          <w:sz w:val="23"/>
          <w:szCs w:val="23"/>
          <w:lang w:val="en-US"/>
        </w:rPr>
        <w:t xml:space="preserve">, </w:t>
      </w:r>
      <w:r w:rsidR="00CA75E2" w:rsidRPr="00CA75E2">
        <w:rPr>
          <w:rFonts w:eastAsia="平成明朝" w:cs="Arial"/>
          <w:sz w:val="23"/>
          <w:szCs w:val="23"/>
        </w:rPr>
        <w:t>Hoa H.</w:t>
      </w:r>
      <w:r w:rsidR="00CA75E2" w:rsidRPr="00CA75E2">
        <w:rPr>
          <w:rFonts w:eastAsia="平成明朝" w:cs="Arial"/>
          <w:sz w:val="23"/>
          <w:szCs w:val="23"/>
        </w:rPr>
        <w:t xml:space="preserve"> Trinh</w:t>
      </w:r>
      <w:r w:rsidR="00CA75E2" w:rsidRPr="00CA75E2">
        <w:rPr>
          <w:sz w:val="23"/>
          <w:szCs w:val="23"/>
          <w:vertAlign w:val="superscript"/>
          <w:lang w:val="en-US"/>
        </w:rPr>
        <w:t>2</w:t>
      </w:r>
      <w:r w:rsidR="00CA75E2" w:rsidRPr="00CA75E2">
        <w:rPr>
          <w:sz w:val="23"/>
          <w:szCs w:val="23"/>
          <w:lang w:val="en-US"/>
        </w:rPr>
        <w:t>, MSc</w:t>
      </w:r>
      <w:r w:rsidR="00CA75E2">
        <w:rPr>
          <w:sz w:val="23"/>
          <w:szCs w:val="23"/>
          <w:lang w:val="en-US"/>
        </w:rPr>
        <w:t>., Chung, V. Le</w:t>
      </w:r>
      <w:r w:rsidR="00CA75E2" w:rsidRPr="006B786B">
        <w:rPr>
          <w:sz w:val="23"/>
          <w:szCs w:val="23"/>
          <w:vertAlign w:val="superscript"/>
          <w:lang w:val="en-US"/>
        </w:rPr>
        <w:t>2</w:t>
      </w:r>
    </w:p>
    <w:p w:rsidR="00AD6483" w:rsidRDefault="006B786B" w:rsidP="00AD6483">
      <w:pPr>
        <w:pStyle w:val="Default"/>
        <w:jc w:val="center"/>
        <w:rPr>
          <w:sz w:val="23"/>
          <w:szCs w:val="23"/>
          <w:lang w:val="en-US"/>
        </w:rPr>
      </w:pPr>
      <w:r>
        <w:rPr>
          <w:sz w:val="23"/>
          <w:szCs w:val="23"/>
          <w:lang w:val="en-US"/>
        </w:rPr>
        <w:t xml:space="preserve">1 </w:t>
      </w:r>
      <w:r w:rsidR="00B973BF">
        <w:rPr>
          <w:sz w:val="23"/>
          <w:szCs w:val="23"/>
          <w:lang w:val="en-US"/>
        </w:rPr>
        <w:t>Department of Computer Science, State University of New York</w:t>
      </w:r>
      <w:r w:rsidR="00B63EB0">
        <w:rPr>
          <w:sz w:val="23"/>
          <w:szCs w:val="23"/>
          <w:lang w:val="en-US"/>
        </w:rPr>
        <w:t xml:space="preserve"> (SUNY) in</w:t>
      </w:r>
      <w:r w:rsidR="00B973BF">
        <w:rPr>
          <w:sz w:val="23"/>
          <w:szCs w:val="23"/>
          <w:lang w:val="en-US"/>
        </w:rPr>
        <w:t xml:space="preserve"> </w:t>
      </w:r>
      <w:r w:rsidR="00B63EB0">
        <w:rPr>
          <w:sz w:val="23"/>
          <w:szCs w:val="23"/>
          <w:lang w:val="en-US"/>
        </w:rPr>
        <w:t xml:space="preserve">Oswego, </w:t>
      </w:r>
      <w:r w:rsidR="00B973BF">
        <w:rPr>
          <w:sz w:val="23"/>
          <w:szCs w:val="23"/>
          <w:lang w:val="en-US"/>
        </w:rPr>
        <w:t>USA</w:t>
      </w:r>
    </w:p>
    <w:p w:rsidR="004E4026" w:rsidRPr="00AD6483" w:rsidRDefault="004E4026" w:rsidP="00AD6483">
      <w:pPr>
        <w:pStyle w:val="Default"/>
        <w:jc w:val="center"/>
        <w:rPr>
          <w:sz w:val="23"/>
          <w:szCs w:val="23"/>
          <w:lang w:val="en-US"/>
        </w:rPr>
      </w:pPr>
      <w:r>
        <w:rPr>
          <w:sz w:val="23"/>
          <w:szCs w:val="23"/>
          <w:lang w:val="en-US"/>
        </w:rPr>
        <w:t>2 Center for Visualization and Simulation, Duy Tan University, Vietnam</w:t>
      </w:r>
    </w:p>
    <w:p w:rsidR="00AD6483" w:rsidRDefault="004E4026" w:rsidP="00AD6483">
      <w:pPr>
        <w:pStyle w:val="Default"/>
        <w:jc w:val="center"/>
        <w:rPr>
          <w:sz w:val="23"/>
          <w:szCs w:val="23"/>
          <w:rtl/>
          <w:lang w:val="en-US" w:bidi="ar-EG"/>
        </w:rPr>
      </w:pPr>
      <w:r>
        <w:rPr>
          <w:sz w:val="23"/>
          <w:szCs w:val="23"/>
          <w:lang w:val="en-US"/>
        </w:rPr>
        <w:t>3</w:t>
      </w:r>
      <w:r w:rsidR="006B786B">
        <w:rPr>
          <w:sz w:val="23"/>
          <w:szCs w:val="23"/>
          <w:lang w:val="en-US"/>
        </w:rPr>
        <w:t xml:space="preserve"> </w:t>
      </w:r>
      <w:r w:rsidR="00A92F05">
        <w:rPr>
          <w:sz w:val="23"/>
          <w:szCs w:val="23"/>
          <w:lang w:val="en"/>
        </w:rPr>
        <w:t>Computer Science Department</w:t>
      </w:r>
      <w:r w:rsidR="00B63EB0" w:rsidRPr="00B63EB0">
        <w:rPr>
          <w:sz w:val="23"/>
          <w:szCs w:val="23"/>
          <w:lang w:val="en"/>
        </w:rPr>
        <w:t xml:space="preserve">, </w:t>
      </w:r>
      <w:r w:rsidR="00A92F05">
        <w:rPr>
          <w:sz w:val="23"/>
          <w:szCs w:val="23"/>
          <w:lang w:val="en"/>
        </w:rPr>
        <w:t>University of Granada (</w:t>
      </w:r>
      <w:r w:rsidR="00B63EB0" w:rsidRPr="00B63EB0">
        <w:rPr>
          <w:sz w:val="23"/>
          <w:szCs w:val="23"/>
          <w:lang w:val="en"/>
        </w:rPr>
        <w:t>UGR</w:t>
      </w:r>
      <w:r w:rsidR="00B63EB0" w:rsidRPr="00B63EB0">
        <w:rPr>
          <w:sz w:val="23"/>
          <w:szCs w:val="23"/>
          <w:lang w:val="en"/>
        </w:rPr>
        <w:t>)</w:t>
      </w:r>
      <w:r w:rsidR="00A2166F" w:rsidRPr="00B63EB0">
        <w:rPr>
          <w:sz w:val="23"/>
          <w:szCs w:val="23"/>
          <w:lang w:val="en-US"/>
        </w:rPr>
        <w:t>,</w:t>
      </w:r>
      <w:r w:rsidR="00A2166F">
        <w:rPr>
          <w:sz w:val="23"/>
          <w:szCs w:val="23"/>
          <w:lang w:val="en-US"/>
        </w:rPr>
        <w:t xml:space="preserve"> Spain</w:t>
      </w:r>
    </w:p>
    <w:p w:rsidR="008C6496" w:rsidRPr="00CA75E2" w:rsidRDefault="00AD6483" w:rsidP="00CA75E2">
      <w:pPr>
        <w:overflowPunct w:val="0"/>
        <w:autoSpaceDE w:val="0"/>
        <w:autoSpaceDN w:val="0"/>
        <w:ind w:right="71"/>
        <w:jc w:val="center"/>
        <w:textAlignment w:val="bottom"/>
        <w:rPr>
          <w:rFonts w:eastAsia="平成明朝" w:cs="Arial"/>
          <w:sz w:val="18"/>
          <w:szCs w:val="18"/>
          <w:u w:val="single"/>
        </w:rPr>
      </w:pPr>
      <w:r w:rsidRPr="00CA75E2">
        <w:rPr>
          <w:sz w:val="18"/>
          <w:szCs w:val="18"/>
        </w:rPr>
        <w:t xml:space="preserve">E-mail: </w:t>
      </w:r>
      <w:hyperlink r:id="rId5" w:history="1">
        <w:r w:rsidR="006B786B" w:rsidRPr="00CA75E2">
          <w:rPr>
            <w:rStyle w:val="Hyperlink"/>
            <w:sz w:val="18"/>
            <w:szCs w:val="18"/>
          </w:rPr>
          <w:t>jolanda.tromp@oswego.edu</w:t>
        </w:r>
      </w:hyperlink>
      <w:r w:rsidR="000E2B3A" w:rsidRPr="00CA75E2">
        <w:rPr>
          <w:sz w:val="18"/>
          <w:szCs w:val="18"/>
        </w:rPr>
        <w:t xml:space="preserve"> /</w:t>
      </w:r>
      <w:r w:rsidR="00B63EB0" w:rsidRPr="00CA75E2">
        <w:rPr>
          <w:sz w:val="18"/>
          <w:szCs w:val="18"/>
        </w:rPr>
        <w:t xml:space="preserve"> </w:t>
      </w:r>
      <w:hyperlink r:id="rId6" w:history="1">
        <w:r w:rsidR="00A92F05" w:rsidRPr="00CA75E2">
          <w:rPr>
            <w:rStyle w:val="Hyperlink"/>
            <w:sz w:val="18"/>
            <w:szCs w:val="18"/>
          </w:rPr>
          <w:t>fmgomez@ugr.es</w:t>
        </w:r>
      </w:hyperlink>
      <w:r w:rsidR="008C6496" w:rsidRPr="00CA75E2">
        <w:rPr>
          <w:sz w:val="18"/>
          <w:szCs w:val="18"/>
        </w:rPr>
        <w:t xml:space="preserve"> / </w:t>
      </w:r>
      <w:hyperlink r:id="rId7" w:history="1">
        <w:r w:rsidR="008C6496" w:rsidRPr="00CA75E2">
          <w:rPr>
            <w:rStyle w:val="Hyperlink"/>
            <w:sz w:val="18"/>
            <w:szCs w:val="18"/>
          </w:rPr>
          <w:t>minhduct4@gmail.com</w:t>
        </w:r>
      </w:hyperlink>
      <w:r w:rsidR="008C6496" w:rsidRPr="00CA75E2">
        <w:rPr>
          <w:sz w:val="18"/>
          <w:szCs w:val="18"/>
        </w:rPr>
        <w:t xml:space="preserve"> / </w:t>
      </w:r>
      <w:hyperlink r:id="rId8" w:history="1">
        <w:r w:rsidR="008C6496" w:rsidRPr="00CA75E2">
          <w:rPr>
            <w:rStyle w:val="Hyperlink"/>
            <w:sz w:val="18"/>
            <w:szCs w:val="18"/>
          </w:rPr>
          <w:t>hunglkt@gmail.com</w:t>
        </w:r>
      </w:hyperlink>
      <w:r w:rsidR="008C6496" w:rsidRPr="00CA75E2">
        <w:rPr>
          <w:sz w:val="18"/>
          <w:szCs w:val="18"/>
        </w:rPr>
        <w:t xml:space="preserve"> / </w:t>
      </w:r>
      <w:hyperlink r:id="rId9" w:history="1">
        <w:r w:rsidR="00CA75E2" w:rsidRPr="00CA75E2">
          <w:rPr>
            <w:rStyle w:val="Hyperlink"/>
            <w:sz w:val="18"/>
            <w:szCs w:val="18"/>
          </w:rPr>
          <w:t>xmasjazzy@gmail.com</w:t>
        </w:r>
      </w:hyperlink>
      <w:r w:rsidR="00CA75E2" w:rsidRPr="00CA75E2">
        <w:rPr>
          <w:sz w:val="18"/>
          <w:szCs w:val="18"/>
        </w:rPr>
        <w:t xml:space="preserve"> / </w:t>
      </w:r>
      <w:hyperlink r:id="rId10" w:history="1">
        <w:r w:rsidR="00CA75E2" w:rsidRPr="00CA75E2">
          <w:rPr>
            <w:rStyle w:val="Hyperlink"/>
            <w:sz w:val="18"/>
            <w:szCs w:val="18"/>
          </w:rPr>
          <w:t>ngluongtho90@gmail.com</w:t>
        </w:r>
      </w:hyperlink>
      <w:r w:rsidR="00CA75E2" w:rsidRPr="00CA75E2">
        <w:rPr>
          <w:sz w:val="18"/>
          <w:szCs w:val="18"/>
        </w:rPr>
        <w:t xml:space="preserve"> / </w:t>
      </w:r>
      <w:hyperlink r:id="rId11" w:history="1">
        <w:r w:rsidR="00CA75E2" w:rsidRPr="00CA75E2">
          <w:rPr>
            <w:rStyle w:val="Hyperlink"/>
            <w:sz w:val="18"/>
            <w:szCs w:val="18"/>
          </w:rPr>
          <w:t>levanchung@duytan.edu.vn</w:t>
        </w:r>
      </w:hyperlink>
    </w:p>
    <w:p w:rsidR="004E4026" w:rsidRPr="004E4026" w:rsidRDefault="004E4026" w:rsidP="004E4026">
      <w:pPr>
        <w:jc w:val="center"/>
        <w:rPr>
          <w:sz w:val="23"/>
          <w:szCs w:val="23"/>
        </w:rPr>
      </w:pPr>
    </w:p>
    <w:p w:rsidR="00AD6483" w:rsidRPr="00F32C7B" w:rsidRDefault="00AD6483" w:rsidP="00AD6483">
      <w:pPr>
        <w:jc w:val="center"/>
        <w:rPr>
          <w:rFonts w:ascii="Times New Roman" w:hAnsi="Times New Roman" w:cs="Times New Roman"/>
          <w:b/>
          <w:bCs/>
          <w:sz w:val="28"/>
          <w:szCs w:val="28"/>
        </w:rPr>
      </w:pPr>
      <w:r w:rsidRPr="00F32C7B">
        <w:rPr>
          <w:rFonts w:ascii="Times New Roman" w:hAnsi="Times New Roman" w:cs="Times New Roman"/>
          <w:b/>
          <w:bCs/>
          <w:sz w:val="28"/>
          <w:szCs w:val="28"/>
        </w:rPr>
        <w:t>Objectives and Motivation</w:t>
      </w:r>
    </w:p>
    <w:p w:rsidR="006A6CA0" w:rsidRDefault="006A6CA0" w:rsidP="00F93166">
      <w:pPr>
        <w:jc w:val="both"/>
      </w:pPr>
      <w:r>
        <w:t xml:space="preserve">The quality and quantity of </w:t>
      </w:r>
      <w:r w:rsidR="004E4026">
        <w:t xml:space="preserve">the design of </w:t>
      </w:r>
      <w:r>
        <w:t>a</w:t>
      </w:r>
      <w:r>
        <w:t xml:space="preserve"> Virtual Reality (VR) and</w:t>
      </w:r>
      <w:r>
        <w:t>/or</w:t>
      </w:r>
      <w:r>
        <w:t xml:space="preserve"> Augmented Reality (AR) setup </w:t>
      </w:r>
      <w:r>
        <w:t>is</w:t>
      </w:r>
      <w:r>
        <w:t xml:space="preserve"> constrain</w:t>
      </w:r>
      <w:r w:rsidR="004E4026">
        <w:t>ed by the technical limitations, the</w:t>
      </w:r>
      <w:r>
        <w:t xml:space="preserve"> cost </w:t>
      </w:r>
      <w:r>
        <w:t>o</w:t>
      </w:r>
      <w:r>
        <w:t>f</w:t>
      </w:r>
      <w:r>
        <w:t xml:space="preserve"> </w:t>
      </w:r>
      <w:r w:rsidR="004E4026">
        <w:t xml:space="preserve">the </w:t>
      </w:r>
      <w:r>
        <w:t>VR/AR technology</w:t>
      </w:r>
      <w:r w:rsidR="004E4026">
        <w:t xml:space="preserve"> and the effectiveness of the design team to take the design proposal from idea to final product</w:t>
      </w:r>
      <w:r>
        <w:t>.</w:t>
      </w:r>
      <w:r w:rsidR="004E4026" w:rsidRPr="004E4026">
        <w:t xml:space="preserve"> </w:t>
      </w:r>
      <w:r w:rsidR="004E4026">
        <w:t>In order to achieve high quality interactivity, smooth and temporally accurate interaction dynamics, the development team has to work through the design requirements and avoid bottlenecks in the processing and rendering of the virtual world. In general terms, the aim of the team is to create a sensory rich virtual and/or augmented world, and create interactivity and detail, within the computational limits of the available or cho</w:t>
      </w:r>
      <w:r w:rsidR="004E4026">
        <w:t>sen hardware and software.</w:t>
      </w:r>
      <w:r>
        <w:t xml:space="preserve"> It is the task of the </w:t>
      </w:r>
      <w:r>
        <w:t xml:space="preserve">VR/AR </w:t>
      </w:r>
      <w:r>
        <w:t>development team to define the minimum set of interactive elements and objects</w:t>
      </w:r>
      <w:r>
        <w:t xml:space="preserve"> to be made. The team then has to decide what and how many of these objects are interactive,</w:t>
      </w:r>
      <w:r>
        <w:t xml:space="preserve"> and how cues to this interactivity might be provided</w:t>
      </w:r>
      <w:r>
        <w:t xml:space="preserve"> to the user. At the same time the team has to propose </w:t>
      </w:r>
      <w:r>
        <w:t>a design which has low computational</w:t>
      </w:r>
      <w:r w:rsidR="0032147F">
        <w:t xml:space="preserve"> demands,</w:t>
      </w:r>
      <w:r>
        <w:t xml:space="preserve"> allows </w:t>
      </w:r>
      <w:r>
        <w:t>end-</w:t>
      </w:r>
      <w:r>
        <w:t xml:space="preserve">users a maximum sense of presence and </w:t>
      </w:r>
      <w:r w:rsidR="0032147F">
        <w:t xml:space="preserve">has </w:t>
      </w:r>
      <w:r>
        <w:t xml:space="preserve">low incidence of VR-induced sickness. This workshop takes the participants through a step-by-step </w:t>
      </w:r>
      <w:r>
        <w:t xml:space="preserve">process to achieve this. It brings all the </w:t>
      </w:r>
      <w:r>
        <w:t>user-</w:t>
      </w:r>
      <w:r>
        <w:t>and system</w:t>
      </w:r>
      <w:r>
        <w:t xml:space="preserve"> </w:t>
      </w:r>
      <w:r>
        <w:t>requirements into the design process. The duration of the workshop is of course not long enough to create a complete VR</w:t>
      </w:r>
      <w:r w:rsidR="00F93166">
        <w:t>/AR setup. Participants will get examples of 3D modeling f</w:t>
      </w:r>
      <w:r w:rsidR="00CA75E2">
        <w:t xml:space="preserve">or VR/AR. We will look at </w:t>
      </w:r>
      <w:r w:rsidR="00F93166">
        <w:t>softwa</w:t>
      </w:r>
      <w:r w:rsidR="00CA75E2">
        <w:t xml:space="preserve">re: Blender, </w:t>
      </w:r>
      <w:r w:rsidR="00F93166">
        <w:t>Unity</w:t>
      </w:r>
      <w:r w:rsidR="00CA75E2">
        <w:t>, WebVR</w:t>
      </w:r>
      <w:bookmarkStart w:id="0" w:name="_GoBack"/>
      <w:bookmarkEnd w:id="0"/>
      <w:r w:rsidR="00CA75E2">
        <w:t>. We will use some hardware: Oculus Rift, HTC Vive, Microsoft Hololens. We will show examples of</w:t>
      </w:r>
      <w:r w:rsidR="00F93166">
        <w:t xml:space="preserve"> 360 photography and stitching images to create a walkthrough, QR code for AR, a</w:t>
      </w:r>
      <w:r w:rsidR="00CA75E2">
        <w:t xml:space="preserve">nd WebVR. Participants will </w:t>
      </w:r>
      <w:r w:rsidR="0032147F">
        <w:t>use</w:t>
      </w:r>
      <w:r w:rsidR="00F93166">
        <w:t xml:space="preserve"> the</w:t>
      </w:r>
      <w:r>
        <w:t xml:space="preserve"> </w:t>
      </w:r>
      <w:r w:rsidR="00F93166">
        <w:t>framework</w:t>
      </w:r>
      <w:r>
        <w:t xml:space="preserve"> for a VR/AR setup proposal </w:t>
      </w:r>
      <w:r w:rsidR="00F93166">
        <w:t>during the workshop to create a</w:t>
      </w:r>
      <w:r>
        <w:t xml:space="preserve"> blueprint for </w:t>
      </w:r>
      <w:r w:rsidR="0032147F">
        <w:t>their own</w:t>
      </w:r>
      <w:r>
        <w:t xml:space="preserve"> VR/AR development project</w:t>
      </w:r>
      <w:r w:rsidR="00F93166">
        <w:t xml:space="preserve">. This blueprint can be used </w:t>
      </w:r>
      <w:r>
        <w:t xml:space="preserve">to </w:t>
      </w:r>
      <w:r w:rsidR="00F93166">
        <w:t>present</w:t>
      </w:r>
      <w:r>
        <w:t xml:space="preserve"> and coordinate the development process</w:t>
      </w:r>
      <w:r w:rsidR="00F93166">
        <w:t xml:space="preserve"> of VR/AR</w:t>
      </w:r>
      <w:r w:rsidR="00F93166" w:rsidRPr="00F93166">
        <w:t xml:space="preserve"> </w:t>
      </w:r>
      <w:r w:rsidR="00F93166">
        <w:t>in a systematic way</w:t>
      </w:r>
      <w:r>
        <w:t>.</w:t>
      </w:r>
      <w:r>
        <w:t xml:space="preserve"> </w:t>
      </w:r>
      <w:r>
        <w:t xml:space="preserve">This is an important skill in the rapidly expanding domain of VR/AR </w:t>
      </w:r>
      <w:r>
        <w:t xml:space="preserve">content production demands for </w:t>
      </w:r>
      <w:r>
        <w:t>development projects.</w:t>
      </w:r>
    </w:p>
    <w:p w:rsidR="00A2166F" w:rsidRPr="00A2166F" w:rsidRDefault="00A2166F" w:rsidP="00A2166F">
      <w:pPr>
        <w:jc w:val="center"/>
        <w:rPr>
          <w:rFonts w:ascii="Times New Roman" w:hAnsi="Times New Roman" w:cs="Times New Roman"/>
          <w:b/>
          <w:sz w:val="28"/>
          <w:szCs w:val="28"/>
        </w:rPr>
      </w:pPr>
      <w:r w:rsidRPr="00A2166F">
        <w:rPr>
          <w:rFonts w:ascii="Times New Roman" w:hAnsi="Times New Roman" w:cs="Times New Roman"/>
          <w:b/>
          <w:sz w:val="28"/>
          <w:szCs w:val="28"/>
        </w:rPr>
        <w:t>Learning Outcomes</w:t>
      </w:r>
    </w:p>
    <w:p w:rsidR="006A6CA0" w:rsidRDefault="006A6CA0" w:rsidP="00F93166">
      <w:pPr>
        <w:jc w:val="both"/>
      </w:pPr>
      <w:r>
        <w:t xml:space="preserve">This </w:t>
      </w:r>
      <w:r>
        <w:t>workshop</w:t>
      </w:r>
      <w:r>
        <w:t xml:space="preserve"> </w:t>
      </w:r>
      <w:r>
        <w:t>gives</w:t>
      </w:r>
      <w:r>
        <w:t xml:space="preserve"> the </w:t>
      </w:r>
      <w:r>
        <w:t xml:space="preserve">participants hands-on experience with </w:t>
      </w:r>
      <w:r>
        <w:t xml:space="preserve">user-centered </w:t>
      </w:r>
      <w:r>
        <w:t xml:space="preserve">requiments </w:t>
      </w:r>
      <w:r>
        <w:t xml:space="preserve">engineering </w:t>
      </w:r>
      <w:r>
        <w:t xml:space="preserve">for VR/AR setups. It gives the workshops participants a </w:t>
      </w:r>
      <w:r>
        <w:t xml:space="preserve">structure and tools to effectively create a VR/AR setup. Following completion of this </w:t>
      </w:r>
      <w:r w:rsidR="00B51839">
        <w:t>workshop</w:t>
      </w:r>
      <w:r>
        <w:t>, partic</w:t>
      </w:r>
      <w:r w:rsidR="00B51839">
        <w:t xml:space="preserve">ipants will exhibit an practical </w:t>
      </w:r>
      <w:r w:rsidR="0032147F">
        <w:t xml:space="preserve">awareness of the software </w:t>
      </w:r>
      <w:r w:rsidR="0032147F">
        <w:lastRenderedPageBreak/>
        <w:t xml:space="preserve">and basic functionality; and a practical </w:t>
      </w:r>
      <w:r w:rsidR="00B51839">
        <w:t xml:space="preserve">ability </w:t>
      </w:r>
      <w:r w:rsidR="0032147F">
        <w:t>to</w:t>
      </w:r>
      <w:r w:rsidR="00B51839">
        <w:t xml:space="preserve"> </w:t>
      </w:r>
      <w:r w:rsidR="0032147F">
        <w:t>apply</w:t>
      </w:r>
      <w:r w:rsidR="00B51839">
        <w:t xml:space="preserve"> the methods </w:t>
      </w:r>
      <w:r w:rsidR="0032147F">
        <w:t>to</w:t>
      </w:r>
      <w:r w:rsidR="00B51839">
        <w:t xml:space="preserve"> </w:t>
      </w:r>
      <w:r w:rsidR="0032147F">
        <w:t xml:space="preserve">create </w:t>
      </w:r>
      <w:r w:rsidR="00B51839">
        <w:t>a</w:t>
      </w:r>
      <w:r>
        <w:t xml:space="preserve"> </w:t>
      </w:r>
      <w:r w:rsidR="00B51839">
        <w:t>systematic</w:t>
      </w:r>
      <w:r>
        <w:t xml:space="preserve"> user-centered </w:t>
      </w:r>
      <w:r w:rsidR="00B51839">
        <w:t>design</w:t>
      </w:r>
      <w:r>
        <w:t xml:space="preserve"> for VR/AR setups. Participants will be able to express comprehensively and logically how the </w:t>
      </w:r>
      <w:r w:rsidR="00B51839">
        <w:t>methods</w:t>
      </w:r>
      <w:r>
        <w:t xml:space="preserve"> of the user</w:t>
      </w:r>
      <w:r w:rsidR="00B51839">
        <w:t xml:space="preserve">-centered design </w:t>
      </w:r>
      <w:r>
        <w:t xml:space="preserve">process fit into the </w:t>
      </w:r>
      <w:r w:rsidR="00B51839">
        <w:t>iterative system design</w:t>
      </w:r>
      <w:r>
        <w:t xml:space="preserve"> process as a whole and they will have learned how to relate it to their present knowledge.</w:t>
      </w:r>
      <w:r w:rsidR="004E4026">
        <w:t xml:space="preserve"> By t</w:t>
      </w:r>
      <w:r w:rsidR="00B51839">
        <w:t xml:space="preserve">he </w:t>
      </w:r>
      <w:r w:rsidR="004E4026">
        <w:t xml:space="preserve">end of the </w:t>
      </w:r>
      <w:r w:rsidR="00B51839">
        <w:t xml:space="preserve">workshop participants will have a </w:t>
      </w:r>
      <w:r w:rsidR="004E4026">
        <w:t xml:space="preserve">first draft </w:t>
      </w:r>
      <w:r w:rsidR="00B51839">
        <w:t xml:space="preserve">design architecture </w:t>
      </w:r>
      <w:r w:rsidR="004E4026">
        <w:t xml:space="preserve">specification </w:t>
      </w:r>
      <w:r w:rsidR="00B51839">
        <w:t xml:space="preserve">document </w:t>
      </w:r>
      <w:r w:rsidR="004E4026">
        <w:t xml:space="preserve">that </w:t>
      </w:r>
      <w:r w:rsidR="00B51839">
        <w:t>they can take to a design team to start production.</w:t>
      </w:r>
    </w:p>
    <w:p w:rsidR="00CA4FDF" w:rsidRPr="00A2166F" w:rsidRDefault="00A2166F" w:rsidP="00CA4FDF">
      <w:pPr>
        <w:jc w:val="center"/>
        <w:rPr>
          <w:rFonts w:ascii="Times New Roman" w:hAnsi="Times New Roman" w:cs="Times New Roman"/>
          <w:color w:val="000000" w:themeColor="text1"/>
          <w:sz w:val="28"/>
          <w:szCs w:val="28"/>
          <w:lang w:bidi="ar-EG"/>
        </w:rPr>
      </w:pPr>
      <w:r w:rsidRPr="00A2166F">
        <w:rPr>
          <w:rFonts w:ascii="Times New Roman" w:hAnsi="Times New Roman" w:cs="Times New Roman"/>
          <w:b/>
          <w:color w:val="000000" w:themeColor="text1"/>
          <w:sz w:val="28"/>
          <w:szCs w:val="28"/>
          <w:lang w:bidi="ar-EG"/>
        </w:rPr>
        <w:t>Who should Attend</w:t>
      </w:r>
    </w:p>
    <w:p w:rsidR="00A74FFB" w:rsidRPr="006B3D13" w:rsidRDefault="00E747F7" w:rsidP="006B3D13">
      <w:pPr>
        <w:jc w:val="both"/>
        <w:rPr>
          <w:color w:val="000000" w:themeColor="text1"/>
          <w:lang w:bidi="ar-EG"/>
        </w:rPr>
      </w:pPr>
      <w:r>
        <w:rPr>
          <w:color w:val="000000" w:themeColor="text1"/>
          <w:lang w:bidi="ar-EG"/>
        </w:rPr>
        <w:t xml:space="preserve">This </w:t>
      </w:r>
      <w:r w:rsidR="00B51839">
        <w:rPr>
          <w:color w:val="000000" w:themeColor="text1"/>
          <w:lang w:bidi="ar-EG"/>
        </w:rPr>
        <w:t>workshop</w:t>
      </w:r>
      <w:r>
        <w:rPr>
          <w:color w:val="000000" w:themeColor="text1"/>
          <w:lang w:bidi="ar-EG"/>
        </w:rPr>
        <w:t xml:space="preserve"> will be suitable for</w:t>
      </w:r>
      <w:r w:rsidR="004E4026">
        <w:rPr>
          <w:color w:val="000000" w:themeColor="text1"/>
          <w:lang w:bidi="ar-EG"/>
        </w:rPr>
        <w:t xml:space="preserve"> </w:t>
      </w:r>
      <w:r>
        <w:rPr>
          <w:color w:val="000000" w:themeColor="text1"/>
          <w:lang w:bidi="ar-EG"/>
        </w:rPr>
        <w:t xml:space="preserve">the following </w:t>
      </w:r>
      <w:r w:rsidR="004E4026">
        <w:rPr>
          <w:color w:val="000000" w:themeColor="text1"/>
          <w:lang w:bidi="ar-EG"/>
        </w:rPr>
        <w:t>individuals</w:t>
      </w:r>
      <w:r w:rsidR="00A74FFB" w:rsidRPr="006B3D13">
        <w:rPr>
          <w:rFonts w:hint="cs"/>
          <w:color w:val="000000" w:themeColor="text1"/>
          <w:lang w:bidi="ar-EG"/>
        </w:rPr>
        <w:t>:</w:t>
      </w:r>
    </w:p>
    <w:p w:rsidR="00A2166F" w:rsidRDefault="00A2166F" w:rsidP="006B3D13">
      <w:pPr>
        <w:pStyle w:val="ListParagraph"/>
        <w:numPr>
          <w:ilvl w:val="0"/>
          <w:numId w:val="1"/>
        </w:numPr>
        <w:jc w:val="both"/>
        <w:rPr>
          <w:color w:val="000000" w:themeColor="text1"/>
          <w:lang w:bidi="ar-EG"/>
        </w:rPr>
      </w:pPr>
      <w:r>
        <w:rPr>
          <w:color w:val="000000" w:themeColor="text1"/>
          <w:lang w:bidi="ar-EG"/>
        </w:rPr>
        <w:t xml:space="preserve">VR/AR </w:t>
      </w:r>
      <w:r>
        <w:rPr>
          <w:color w:val="000000" w:themeColor="text1"/>
          <w:lang w:bidi="ar-EG"/>
        </w:rPr>
        <w:t>software development</w:t>
      </w:r>
      <w:r>
        <w:rPr>
          <w:color w:val="000000" w:themeColor="text1"/>
          <w:lang w:bidi="ar-EG"/>
        </w:rPr>
        <w:t xml:space="preserve"> </w:t>
      </w:r>
      <w:r>
        <w:rPr>
          <w:color w:val="000000" w:themeColor="text1"/>
          <w:lang w:bidi="ar-EG"/>
        </w:rPr>
        <w:t>project managers</w:t>
      </w:r>
      <w:r>
        <w:rPr>
          <w:color w:val="000000" w:themeColor="text1"/>
          <w:lang w:bidi="ar-EG"/>
        </w:rPr>
        <w:t xml:space="preserve"> </w:t>
      </w:r>
      <w:r>
        <w:rPr>
          <w:color w:val="000000" w:themeColor="text1"/>
          <w:lang w:bidi="ar-EG"/>
        </w:rPr>
        <w:t xml:space="preserve">who want to </w:t>
      </w:r>
      <w:r w:rsidR="00B51839">
        <w:rPr>
          <w:color w:val="000000" w:themeColor="text1"/>
          <w:lang w:bidi="ar-EG"/>
        </w:rPr>
        <w:t>have hands-on practice with applying the structured methods to create a design for a VR or AR</w:t>
      </w:r>
      <w:r w:rsidR="00E747F7">
        <w:rPr>
          <w:color w:val="000000" w:themeColor="text1"/>
          <w:lang w:bidi="ar-EG"/>
        </w:rPr>
        <w:t xml:space="preserve"> </w:t>
      </w:r>
      <w:r w:rsidR="00B51839">
        <w:rPr>
          <w:color w:val="000000" w:themeColor="text1"/>
          <w:lang w:bidi="ar-EG"/>
        </w:rPr>
        <w:t>or VR/AR setup,</w:t>
      </w:r>
    </w:p>
    <w:p w:rsidR="006A4F1C" w:rsidRPr="006B3D13" w:rsidRDefault="0059357C" w:rsidP="006B3D13">
      <w:pPr>
        <w:pStyle w:val="ListParagraph"/>
        <w:numPr>
          <w:ilvl w:val="0"/>
          <w:numId w:val="1"/>
        </w:numPr>
        <w:jc w:val="both"/>
        <w:rPr>
          <w:color w:val="000000" w:themeColor="text1"/>
          <w:lang w:bidi="ar-EG"/>
        </w:rPr>
      </w:pPr>
      <w:r>
        <w:rPr>
          <w:color w:val="000000" w:themeColor="text1"/>
          <w:lang w:bidi="ar-EG"/>
        </w:rPr>
        <w:t>VR/AR</w:t>
      </w:r>
      <w:r w:rsidR="006A4F1C" w:rsidRPr="006B3D13">
        <w:rPr>
          <w:color w:val="000000" w:themeColor="text1"/>
          <w:lang w:bidi="ar-EG"/>
        </w:rPr>
        <w:t xml:space="preserve"> applications </w:t>
      </w:r>
      <w:r w:rsidR="00A2166F">
        <w:rPr>
          <w:color w:val="000000" w:themeColor="text1"/>
          <w:lang w:bidi="ar-EG"/>
        </w:rPr>
        <w:t xml:space="preserve">developers who want to </w:t>
      </w:r>
      <w:r w:rsidR="00B51839">
        <w:rPr>
          <w:color w:val="000000" w:themeColor="text1"/>
          <w:lang w:bidi="ar-EG"/>
        </w:rPr>
        <w:t xml:space="preserve">use a structured </w:t>
      </w:r>
      <w:r w:rsidR="00A2166F">
        <w:rPr>
          <w:color w:val="000000" w:themeColor="text1"/>
          <w:lang w:bidi="ar-EG"/>
        </w:rPr>
        <w:t xml:space="preserve">requirements specification </w:t>
      </w:r>
      <w:r w:rsidR="004E4026">
        <w:rPr>
          <w:color w:val="000000" w:themeColor="text1"/>
          <w:lang w:bidi="ar-EG"/>
        </w:rPr>
        <w:t>framework that helps keep</w:t>
      </w:r>
      <w:r w:rsidR="00B51839">
        <w:rPr>
          <w:color w:val="000000" w:themeColor="text1"/>
          <w:lang w:bidi="ar-EG"/>
        </w:rPr>
        <w:t xml:space="preserve"> track of all the different elements of </w:t>
      </w:r>
      <w:r w:rsidR="004E4026">
        <w:rPr>
          <w:color w:val="000000" w:themeColor="text1"/>
          <w:lang w:bidi="ar-EG"/>
        </w:rPr>
        <w:t>a</w:t>
      </w:r>
      <w:r w:rsidR="00B51839">
        <w:rPr>
          <w:color w:val="000000" w:themeColor="text1"/>
          <w:lang w:bidi="ar-EG"/>
        </w:rPr>
        <w:t xml:space="preserve"> </w:t>
      </w:r>
      <w:r w:rsidR="004E4026">
        <w:rPr>
          <w:color w:val="000000" w:themeColor="text1"/>
          <w:lang w:bidi="ar-EG"/>
        </w:rPr>
        <w:t xml:space="preserve">VR/AR </w:t>
      </w:r>
      <w:r w:rsidR="00B51839">
        <w:rPr>
          <w:color w:val="000000" w:themeColor="text1"/>
          <w:lang w:bidi="ar-EG"/>
        </w:rPr>
        <w:t>project</w:t>
      </w:r>
      <w:r w:rsidR="005E50BC">
        <w:rPr>
          <w:color w:val="000000" w:themeColor="text1"/>
          <w:lang w:bidi="ar-EG"/>
        </w:rPr>
        <w:t>,</w:t>
      </w:r>
    </w:p>
    <w:p w:rsidR="00625F1A" w:rsidRPr="00B51839" w:rsidRDefault="004E4026" w:rsidP="00B51839">
      <w:pPr>
        <w:pStyle w:val="ListParagraph"/>
        <w:numPr>
          <w:ilvl w:val="0"/>
          <w:numId w:val="1"/>
        </w:numPr>
        <w:jc w:val="both"/>
        <w:rPr>
          <w:color w:val="000000" w:themeColor="text1"/>
          <w:lang w:bidi="ar-EG"/>
        </w:rPr>
      </w:pPr>
      <w:r>
        <w:rPr>
          <w:color w:val="000000" w:themeColor="text1"/>
          <w:lang w:bidi="ar-EG"/>
        </w:rPr>
        <w:t>A</w:t>
      </w:r>
      <w:r w:rsidR="0059357C">
        <w:rPr>
          <w:color w:val="000000" w:themeColor="text1"/>
          <w:lang w:bidi="ar-EG"/>
        </w:rPr>
        <w:t xml:space="preserve">pplications </w:t>
      </w:r>
      <w:r w:rsidR="00A2166F">
        <w:rPr>
          <w:color w:val="000000" w:themeColor="text1"/>
          <w:lang w:bidi="ar-EG"/>
        </w:rPr>
        <w:t>i</w:t>
      </w:r>
      <w:r w:rsidR="00B51839">
        <w:rPr>
          <w:color w:val="000000" w:themeColor="text1"/>
          <w:lang w:bidi="ar-EG"/>
        </w:rPr>
        <w:t>nterface designers who want to apply</w:t>
      </w:r>
      <w:r w:rsidR="00A2166F">
        <w:rPr>
          <w:color w:val="000000" w:themeColor="text1"/>
          <w:lang w:bidi="ar-EG"/>
        </w:rPr>
        <w:t xml:space="preserve"> a framework for managing the </w:t>
      </w:r>
      <w:r>
        <w:rPr>
          <w:color w:val="000000" w:themeColor="text1"/>
          <w:lang w:bidi="ar-EG"/>
        </w:rPr>
        <w:t xml:space="preserve">VR/AR </w:t>
      </w:r>
      <w:r w:rsidR="00A2166F">
        <w:rPr>
          <w:color w:val="000000" w:themeColor="text1"/>
          <w:lang w:bidi="ar-EG"/>
        </w:rPr>
        <w:t>design process</w:t>
      </w:r>
      <w:r w:rsidR="005E50BC">
        <w:rPr>
          <w:color w:val="000000" w:themeColor="text1"/>
          <w:lang w:bidi="ar-EG"/>
        </w:rPr>
        <w:t>,</w:t>
      </w:r>
    </w:p>
    <w:p w:rsidR="005E50BC" w:rsidRPr="006B3D13" w:rsidRDefault="00E747F7" w:rsidP="006B3D13">
      <w:pPr>
        <w:pStyle w:val="ListParagraph"/>
        <w:numPr>
          <w:ilvl w:val="0"/>
          <w:numId w:val="1"/>
        </w:numPr>
        <w:spacing w:after="0" w:line="240" w:lineRule="auto"/>
        <w:jc w:val="both"/>
        <w:rPr>
          <w:color w:val="000000" w:themeColor="text1"/>
          <w:lang w:bidi="ar-EG"/>
        </w:rPr>
      </w:pPr>
      <w:r>
        <w:rPr>
          <w:color w:val="000000" w:themeColor="text1"/>
          <w:lang w:bidi="ar-EG"/>
        </w:rPr>
        <w:t xml:space="preserve">Anyone interested in </w:t>
      </w:r>
      <w:r w:rsidR="004E4026">
        <w:rPr>
          <w:color w:val="000000" w:themeColor="text1"/>
          <w:lang w:bidi="ar-EG"/>
        </w:rPr>
        <w:t xml:space="preserve">learning how to create a development plan for a </w:t>
      </w:r>
      <w:r>
        <w:rPr>
          <w:color w:val="000000" w:themeColor="text1"/>
          <w:lang w:bidi="ar-EG"/>
        </w:rPr>
        <w:t>VR/AR software application</w:t>
      </w:r>
      <w:r w:rsidR="004E4026">
        <w:rPr>
          <w:color w:val="000000" w:themeColor="text1"/>
          <w:lang w:bidi="ar-EG"/>
        </w:rPr>
        <w:t xml:space="preserve"> with</w:t>
      </w:r>
      <w:r>
        <w:rPr>
          <w:color w:val="000000" w:themeColor="text1"/>
          <w:lang w:bidi="ar-EG"/>
        </w:rPr>
        <w:t xml:space="preserve"> a structured framework</w:t>
      </w:r>
      <w:r w:rsidR="005E50BC">
        <w:rPr>
          <w:color w:val="000000" w:themeColor="text1"/>
          <w:lang w:bidi="ar-EG"/>
        </w:rPr>
        <w:t>.</w:t>
      </w:r>
    </w:p>
    <w:p w:rsidR="003D5E91" w:rsidRDefault="003D5E91" w:rsidP="003D5E91">
      <w:pPr>
        <w:pStyle w:val="ListParagraph"/>
        <w:spacing w:after="0" w:line="240" w:lineRule="auto"/>
        <w:jc w:val="both"/>
        <w:rPr>
          <w:rFonts w:ascii="Times New Roman" w:eastAsia="Calibri" w:hAnsi="Times New Roman" w:cs="Times New Roman"/>
          <w:b/>
          <w:sz w:val="20"/>
          <w:szCs w:val="20"/>
          <w:lang w:eastAsia="pl-PL"/>
        </w:rPr>
      </w:pPr>
    </w:p>
    <w:p w:rsidR="004E4026" w:rsidRDefault="004E4026" w:rsidP="003D5E91">
      <w:pPr>
        <w:pStyle w:val="ListParagraph"/>
        <w:spacing w:after="0" w:line="240" w:lineRule="auto"/>
        <w:jc w:val="both"/>
        <w:rPr>
          <w:rFonts w:ascii="Times New Roman" w:eastAsia="Calibri" w:hAnsi="Times New Roman" w:cs="Times New Roman"/>
          <w:b/>
          <w:sz w:val="20"/>
          <w:szCs w:val="20"/>
          <w:lang w:eastAsia="pl-PL"/>
        </w:rPr>
      </w:pPr>
    </w:p>
    <w:p w:rsidR="004E4026" w:rsidRDefault="004E4026" w:rsidP="003D5E91">
      <w:pPr>
        <w:pStyle w:val="ListParagraph"/>
        <w:spacing w:after="0" w:line="240" w:lineRule="auto"/>
        <w:jc w:val="both"/>
        <w:rPr>
          <w:rFonts w:ascii="Times New Roman" w:eastAsia="Calibri" w:hAnsi="Times New Roman" w:cs="Times New Roman"/>
          <w:b/>
          <w:sz w:val="20"/>
          <w:szCs w:val="20"/>
          <w:lang w:eastAsia="pl-PL"/>
        </w:rPr>
      </w:pPr>
    </w:p>
    <w:p w:rsidR="004E4026" w:rsidRDefault="004E4026" w:rsidP="003D5E91">
      <w:pPr>
        <w:pStyle w:val="ListParagraph"/>
        <w:spacing w:after="0" w:line="240" w:lineRule="auto"/>
        <w:jc w:val="both"/>
        <w:rPr>
          <w:rFonts w:ascii="Times New Roman" w:eastAsia="Calibri" w:hAnsi="Times New Roman" w:cs="Times New Roman"/>
          <w:b/>
          <w:sz w:val="20"/>
          <w:szCs w:val="20"/>
          <w:lang w:eastAsia="pl-PL"/>
        </w:rPr>
      </w:pPr>
    </w:p>
    <w:p w:rsidR="004E4026" w:rsidRDefault="004E4026" w:rsidP="003D5E91">
      <w:pPr>
        <w:pStyle w:val="ListParagraph"/>
        <w:spacing w:after="0" w:line="240" w:lineRule="auto"/>
        <w:jc w:val="both"/>
        <w:rPr>
          <w:rFonts w:ascii="Times New Roman" w:eastAsia="Calibri" w:hAnsi="Times New Roman" w:cs="Times New Roman"/>
          <w:b/>
          <w:sz w:val="20"/>
          <w:szCs w:val="20"/>
          <w:lang w:eastAsia="pl-PL"/>
        </w:rPr>
      </w:pPr>
    </w:p>
    <w:p w:rsidR="004E4026" w:rsidRDefault="004E4026" w:rsidP="003D5E91">
      <w:pPr>
        <w:pStyle w:val="ListParagraph"/>
        <w:spacing w:after="0" w:line="240" w:lineRule="auto"/>
        <w:jc w:val="both"/>
        <w:rPr>
          <w:rFonts w:ascii="Times New Roman" w:eastAsia="Calibri" w:hAnsi="Times New Roman" w:cs="Times New Roman"/>
          <w:b/>
          <w:sz w:val="20"/>
          <w:szCs w:val="20"/>
          <w:lang w:eastAsia="pl-PL"/>
        </w:rPr>
      </w:pPr>
    </w:p>
    <w:p w:rsidR="004E4026" w:rsidRDefault="004E4026" w:rsidP="003D5E91">
      <w:pPr>
        <w:pStyle w:val="ListParagraph"/>
        <w:spacing w:after="0" w:line="240" w:lineRule="auto"/>
        <w:jc w:val="both"/>
        <w:rPr>
          <w:rFonts w:ascii="Times New Roman" w:eastAsia="Calibri" w:hAnsi="Times New Roman" w:cs="Times New Roman"/>
          <w:b/>
          <w:sz w:val="20"/>
          <w:szCs w:val="20"/>
          <w:lang w:eastAsia="pl-PL"/>
        </w:rPr>
      </w:pPr>
    </w:p>
    <w:p w:rsidR="00F93166" w:rsidRDefault="00F93166" w:rsidP="003D5E91">
      <w:pPr>
        <w:pStyle w:val="ListParagraph"/>
        <w:spacing w:after="0" w:line="240" w:lineRule="auto"/>
        <w:jc w:val="both"/>
        <w:rPr>
          <w:rFonts w:ascii="Times New Roman" w:eastAsia="Calibri" w:hAnsi="Times New Roman" w:cs="Times New Roman"/>
          <w:b/>
          <w:sz w:val="20"/>
          <w:szCs w:val="20"/>
          <w:lang w:eastAsia="pl-PL"/>
        </w:rPr>
      </w:pPr>
    </w:p>
    <w:p w:rsidR="00F93166" w:rsidRPr="008C09CC" w:rsidRDefault="00F93166" w:rsidP="003D5E91">
      <w:pPr>
        <w:pStyle w:val="ListParagraph"/>
        <w:spacing w:after="0" w:line="240" w:lineRule="auto"/>
        <w:jc w:val="both"/>
        <w:rPr>
          <w:rFonts w:ascii="Times New Roman" w:eastAsia="Calibri" w:hAnsi="Times New Roman" w:cs="Times New Roman"/>
          <w:b/>
          <w:sz w:val="20"/>
          <w:szCs w:val="20"/>
          <w:lang w:eastAsia="pl-PL"/>
        </w:rPr>
      </w:pPr>
    </w:p>
    <w:p w:rsidR="006A4F1C" w:rsidRPr="004E4026" w:rsidRDefault="004E4026" w:rsidP="006B3D13">
      <w:pPr>
        <w:jc w:val="center"/>
        <w:rPr>
          <w:rFonts w:ascii="Times New Roman" w:hAnsi="Times New Roman" w:cs="Times New Roman"/>
          <w:b/>
          <w:color w:val="000000" w:themeColor="text1"/>
          <w:sz w:val="28"/>
          <w:szCs w:val="28"/>
          <w:lang w:bidi="ar-EG"/>
        </w:rPr>
      </w:pPr>
      <w:r w:rsidRPr="004E4026">
        <w:rPr>
          <w:rFonts w:ascii="Times New Roman" w:hAnsi="Times New Roman" w:cs="Times New Roman"/>
          <w:b/>
          <w:color w:val="000000" w:themeColor="text1"/>
          <w:sz w:val="28"/>
          <w:szCs w:val="28"/>
          <w:lang w:bidi="ar-EG"/>
        </w:rPr>
        <w:t xml:space="preserve">Call for </w:t>
      </w:r>
      <w:r w:rsidR="006A4F1C" w:rsidRPr="004E4026">
        <w:rPr>
          <w:rFonts w:ascii="Times New Roman" w:hAnsi="Times New Roman" w:cs="Times New Roman"/>
          <w:b/>
          <w:color w:val="000000" w:themeColor="text1"/>
          <w:sz w:val="28"/>
          <w:szCs w:val="28"/>
          <w:lang w:bidi="ar-EG"/>
        </w:rPr>
        <w:t>Paper Submission</w:t>
      </w:r>
      <w:r>
        <w:rPr>
          <w:rFonts w:ascii="Times New Roman" w:hAnsi="Times New Roman" w:cs="Times New Roman"/>
          <w:b/>
          <w:color w:val="000000" w:themeColor="text1"/>
          <w:sz w:val="28"/>
          <w:szCs w:val="28"/>
          <w:lang w:bidi="ar-EG"/>
        </w:rPr>
        <w:t>s</w:t>
      </w:r>
      <w:r w:rsidRPr="004E4026">
        <w:rPr>
          <w:rFonts w:ascii="Times New Roman" w:hAnsi="Times New Roman" w:cs="Times New Roman"/>
          <w:b/>
          <w:color w:val="000000" w:themeColor="text1"/>
          <w:sz w:val="28"/>
          <w:szCs w:val="28"/>
          <w:lang w:bidi="ar-EG"/>
        </w:rPr>
        <w:t xml:space="preserve"> on</w:t>
      </w:r>
      <w:r w:rsidR="006A4F1C" w:rsidRPr="004E4026">
        <w:rPr>
          <w:rFonts w:ascii="Times New Roman" w:hAnsi="Times New Roman" w:cs="Times New Roman"/>
          <w:b/>
          <w:color w:val="000000" w:themeColor="text1"/>
          <w:sz w:val="28"/>
          <w:szCs w:val="28"/>
          <w:lang w:bidi="ar-EG"/>
        </w:rPr>
        <w:t xml:space="preserve"> </w:t>
      </w:r>
      <w:r w:rsidRPr="004E4026">
        <w:rPr>
          <w:rFonts w:ascii="Times New Roman" w:hAnsi="Times New Roman" w:cs="Times New Roman"/>
          <w:b/>
          <w:bCs/>
          <w:sz w:val="32"/>
          <w:szCs w:val="32"/>
        </w:rPr>
        <w:t>ICCMIT2018</w:t>
      </w:r>
    </w:p>
    <w:p w:rsidR="004E4026" w:rsidRDefault="004E4026" w:rsidP="004E4026">
      <w:pPr>
        <w:spacing w:after="0" w:line="240" w:lineRule="auto"/>
        <w:jc w:val="center"/>
        <w:rPr>
          <w:color w:val="000000" w:themeColor="text1"/>
          <w:lang w:bidi="ar-EG"/>
        </w:rPr>
      </w:pPr>
      <w:hyperlink r:id="rId12" w:history="1">
        <w:r w:rsidRPr="00C23C39">
          <w:rPr>
            <w:rStyle w:val="Hyperlink"/>
            <w:lang w:bidi="ar-EG"/>
          </w:rPr>
          <w:t>http://www.iccmit.net/</w:t>
        </w:r>
      </w:hyperlink>
    </w:p>
    <w:p w:rsidR="004E4026" w:rsidRDefault="004E4026" w:rsidP="004E4026">
      <w:pPr>
        <w:spacing w:after="0" w:line="240" w:lineRule="auto"/>
        <w:jc w:val="center"/>
        <w:rPr>
          <w:color w:val="000000" w:themeColor="text1"/>
          <w:lang w:bidi="ar-EG"/>
        </w:rPr>
      </w:pPr>
    </w:p>
    <w:p w:rsidR="006A4F1C" w:rsidRPr="006B3D13" w:rsidRDefault="00F93166" w:rsidP="006B3D13">
      <w:pPr>
        <w:spacing w:after="0" w:line="240" w:lineRule="auto"/>
        <w:jc w:val="both"/>
        <w:rPr>
          <w:color w:val="000000" w:themeColor="text1"/>
          <w:lang w:bidi="ar-EG"/>
        </w:rPr>
      </w:pPr>
      <w:r>
        <w:rPr>
          <w:color w:val="000000" w:themeColor="text1"/>
          <w:lang w:bidi="ar-EG"/>
        </w:rPr>
        <w:t xml:space="preserve">Please have a look at the conference website for further information about submitting papers. </w:t>
      </w:r>
      <w:r w:rsidR="006A4F1C" w:rsidRPr="006B3D13">
        <w:rPr>
          <w:color w:val="000000" w:themeColor="text1"/>
          <w:lang w:bidi="ar-EG"/>
        </w:rPr>
        <w:t>All instructions and templates for submission can be found in the ICCMIT2018 website:</w:t>
      </w:r>
      <w:r w:rsidR="004E4026">
        <w:rPr>
          <w:color w:val="000000" w:themeColor="text1"/>
          <w:lang w:bidi="ar-EG"/>
        </w:rPr>
        <w:t xml:space="preserve"> </w:t>
      </w:r>
      <w:r w:rsidR="006A4F1C" w:rsidRPr="006B3D13">
        <w:rPr>
          <w:color w:val="000000" w:themeColor="text1"/>
          <w:lang w:bidi="ar-EG"/>
        </w:rPr>
        <w:t xml:space="preserve">http://www.iccmit.net/. The accepted papers will be published in ISI/SCOPUS journals. Also, the best articles will be invited to be published again after expansion as book chapter in IGI Book. </w:t>
      </w:r>
    </w:p>
    <w:p w:rsidR="007B1834" w:rsidRDefault="007B1834" w:rsidP="006A4F1C">
      <w:pPr>
        <w:spacing w:after="0" w:line="240" w:lineRule="auto"/>
        <w:jc w:val="both"/>
        <w:rPr>
          <w:color w:val="000000" w:themeColor="text1"/>
          <w:rtl/>
          <w:lang w:bidi="ar-EG"/>
        </w:rPr>
      </w:pPr>
    </w:p>
    <w:p w:rsidR="006A4F1C" w:rsidRPr="004E4026" w:rsidRDefault="006A4F1C" w:rsidP="006B3D13">
      <w:pPr>
        <w:jc w:val="center"/>
        <w:rPr>
          <w:rFonts w:ascii="Times New Roman" w:hAnsi="Times New Roman" w:cs="Times New Roman"/>
          <w:b/>
          <w:color w:val="000000" w:themeColor="text1"/>
          <w:sz w:val="28"/>
          <w:szCs w:val="28"/>
          <w:lang w:bidi="ar-EG"/>
        </w:rPr>
      </w:pPr>
      <w:r w:rsidRPr="004E4026">
        <w:rPr>
          <w:rFonts w:ascii="Times New Roman" w:hAnsi="Times New Roman" w:cs="Times New Roman"/>
          <w:b/>
          <w:color w:val="000000" w:themeColor="text1"/>
          <w:sz w:val="28"/>
          <w:szCs w:val="28"/>
          <w:lang w:bidi="ar-EG"/>
        </w:rPr>
        <w:t xml:space="preserve">Important Dates </w:t>
      </w:r>
    </w:p>
    <w:p w:rsidR="006A4F1C" w:rsidRPr="006B3D13" w:rsidRDefault="006A4F1C" w:rsidP="006A4F1C">
      <w:pPr>
        <w:spacing w:after="0" w:line="240" w:lineRule="auto"/>
        <w:ind w:left="720"/>
        <w:rPr>
          <w:color w:val="000000" w:themeColor="text1"/>
          <w:lang w:bidi="ar-EG"/>
        </w:rPr>
      </w:pPr>
      <w:r w:rsidRPr="006B3D13">
        <w:rPr>
          <w:color w:val="000000" w:themeColor="text1"/>
          <w:lang w:bidi="ar-EG"/>
        </w:rPr>
        <w:t xml:space="preserve">Paper abstract submission:                                     </w:t>
      </w:r>
      <w:r w:rsidR="006B3D13">
        <w:rPr>
          <w:color w:val="000000" w:themeColor="text1"/>
          <w:lang w:bidi="ar-EG"/>
        </w:rPr>
        <w:t xml:space="preserve">       </w:t>
      </w:r>
      <w:r w:rsidRPr="006B3D13">
        <w:rPr>
          <w:color w:val="000000" w:themeColor="text1"/>
          <w:lang w:bidi="ar-EG"/>
        </w:rPr>
        <w:t xml:space="preserve">    February 15, 2018</w:t>
      </w:r>
    </w:p>
    <w:p w:rsidR="006A4F1C" w:rsidRPr="006B3D13" w:rsidRDefault="006A4F1C" w:rsidP="006A4F1C">
      <w:pPr>
        <w:spacing w:after="0" w:line="240" w:lineRule="auto"/>
        <w:ind w:left="720"/>
        <w:jc w:val="both"/>
        <w:rPr>
          <w:color w:val="000000" w:themeColor="text1"/>
          <w:lang w:bidi="ar-EG"/>
        </w:rPr>
      </w:pPr>
      <w:r w:rsidRPr="006B3D13">
        <w:rPr>
          <w:color w:val="000000" w:themeColor="text1"/>
          <w:lang w:bidi="ar-EG"/>
        </w:rPr>
        <w:t xml:space="preserve">Notification of acceptance:                                      </w:t>
      </w:r>
      <w:r w:rsidR="006B3D13">
        <w:rPr>
          <w:color w:val="000000" w:themeColor="text1"/>
          <w:lang w:bidi="ar-EG"/>
        </w:rPr>
        <w:t xml:space="preserve">      </w:t>
      </w:r>
      <w:r w:rsidRPr="006B3D13">
        <w:rPr>
          <w:color w:val="000000" w:themeColor="text1"/>
          <w:lang w:bidi="ar-EG"/>
        </w:rPr>
        <w:t xml:space="preserve">    February 22, 2018</w:t>
      </w:r>
    </w:p>
    <w:p w:rsidR="006A4F1C" w:rsidRPr="006B3D13" w:rsidRDefault="006A4F1C" w:rsidP="006A4F1C">
      <w:pPr>
        <w:spacing w:after="0" w:line="240" w:lineRule="auto"/>
        <w:ind w:left="720"/>
        <w:jc w:val="both"/>
        <w:rPr>
          <w:color w:val="000000" w:themeColor="text1"/>
          <w:lang w:bidi="ar-EG"/>
        </w:rPr>
      </w:pPr>
      <w:r w:rsidRPr="006B3D13">
        <w:rPr>
          <w:color w:val="000000" w:themeColor="text1"/>
          <w:lang w:bidi="ar-EG"/>
        </w:rPr>
        <w:t>Final paper submission and authors camera ready:</w:t>
      </w:r>
      <w:r w:rsidR="006B3D13">
        <w:rPr>
          <w:color w:val="000000" w:themeColor="text1"/>
          <w:lang w:bidi="ar-EG"/>
        </w:rPr>
        <w:t xml:space="preserve">    </w:t>
      </w:r>
      <w:r w:rsidR="00E747F7">
        <w:rPr>
          <w:color w:val="000000" w:themeColor="text1"/>
          <w:lang w:bidi="ar-EG"/>
        </w:rPr>
        <w:t xml:space="preserve"> </w:t>
      </w:r>
      <w:r w:rsidRPr="006B3D13">
        <w:rPr>
          <w:color w:val="000000" w:themeColor="text1"/>
          <w:lang w:bidi="ar-EG"/>
        </w:rPr>
        <w:t xml:space="preserve"> March 7, 2018</w:t>
      </w:r>
    </w:p>
    <w:p w:rsidR="006A4F1C" w:rsidRPr="006B3D13" w:rsidRDefault="006A4F1C" w:rsidP="006A4F1C">
      <w:pPr>
        <w:spacing w:after="0" w:line="240" w:lineRule="auto"/>
        <w:ind w:left="720"/>
        <w:jc w:val="both"/>
        <w:rPr>
          <w:color w:val="000000" w:themeColor="text1"/>
          <w:lang w:bidi="ar-EG"/>
        </w:rPr>
      </w:pPr>
      <w:r w:rsidRPr="006B3D13">
        <w:rPr>
          <w:color w:val="000000" w:themeColor="text1"/>
          <w:lang w:bidi="ar-EG"/>
        </w:rPr>
        <w:t xml:space="preserve">Conference Dates:                                                     </w:t>
      </w:r>
      <w:r w:rsidR="006B3D13">
        <w:rPr>
          <w:color w:val="000000" w:themeColor="text1"/>
          <w:lang w:bidi="ar-EG"/>
        </w:rPr>
        <w:t xml:space="preserve">      </w:t>
      </w:r>
      <w:r w:rsidRPr="006B3D13">
        <w:rPr>
          <w:color w:val="000000" w:themeColor="text1"/>
          <w:lang w:bidi="ar-EG"/>
        </w:rPr>
        <w:t xml:space="preserve">    April 2-4, 2018</w:t>
      </w:r>
    </w:p>
    <w:p w:rsidR="0010739E" w:rsidRPr="006B3D13" w:rsidRDefault="0010739E" w:rsidP="008C2020">
      <w:pPr>
        <w:rPr>
          <w:color w:val="000000" w:themeColor="text1"/>
          <w:lang w:bidi="ar-EG"/>
        </w:rPr>
      </w:pPr>
    </w:p>
    <w:p w:rsidR="006A4F1C" w:rsidRPr="006A4F1C" w:rsidRDefault="006A4F1C" w:rsidP="006A4F1C">
      <w:pPr>
        <w:rPr>
          <w:color w:val="000000" w:themeColor="text1"/>
          <w:lang w:bidi="ar-EG"/>
        </w:rPr>
      </w:pPr>
    </w:p>
    <w:sectPr w:rsidR="006A4F1C" w:rsidRPr="006A4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平成明朝">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A7EE7"/>
    <w:multiLevelType w:val="hybridMultilevel"/>
    <w:tmpl w:val="8574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60"/>
    <w:rsid w:val="0001253D"/>
    <w:rsid w:val="00034909"/>
    <w:rsid w:val="000574A0"/>
    <w:rsid w:val="000B598C"/>
    <w:rsid w:val="000E2B3A"/>
    <w:rsid w:val="0010739E"/>
    <w:rsid w:val="001E3A3E"/>
    <w:rsid w:val="001E789A"/>
    <w:rsid w:val="00274FBB"/>
    <w:rsid w:val="00304944"/>
    <w:rsid w:val="0032147F"/>
    <w:rsid w:val="00346A62"/>
    <w:rsid w:val="00350E7E"/>
    <w:rsid w:val="003544F1"/>
    <w:rsid w:val="003D5E91"/>
    <w:rsid w:val="003F34C0"/>
    <w:rsid w:val="00401166"/>
    <w:rsid w:val="00420C72"/>
    <w:rsid w:val="004E4026"/>
    <w:rsid w:val="00580E7A"/>
    <w:rsid w:val="0059357C"/>
    <w:rsid w:val="005D3AA1"/>
    <w:rsid w:val="005E50BC"/>
    <w:rsid w:val="005E565B"/>
    <w:rsid w:val="00625F1A"/>
    <w:rsid w:val="00643B08"/>
    <w:rsid w:val="006A4F1C"/>
    <w:rsid w:val="006A6CA0"/>
    <w:rsid w:val="006B2D00"/>
    <w:rsid w:val="006B3D13"/>
    <w:rsid w:val="006B786B"/>
    <w:rsid w:val="006C4331"/>
    <w:rsid w:val="007066F3"/>
    <w:rsid w:val="00756728"/>
    <w:rsid w:val="00764DF6"/>
    <w:rsid w:val="007A0206"/>
    <w:rsid w:val="007B1834"/>
    <w:rsid w:val="007F1A69"/>
    <w:rsid w:val="007F68F3"/>
    <w:rsid w:val="00800B36"/>
    <w:rsid w:val="008B2B00"/>
    <w:rsid w:val="008C09CC"/>
    <w:rsid w:val="008C2020"/>
    <w:rsid w:val="008C6496"/>
    <w:rsid w:val="008E7387"/>
    <w:rsid w:val="00941BE6"/>
    <w:rsid w:val="00963CA1"/>
    <w:rsid w:val="00A2166F"/>
    <w:rsid w:val="00A21683"/>
    <w:rsid w:val="00A74FFB"/>
    <w:rsid w:val="00A92F05"/>
    <w:rsid w:val="00AD6483"/>
    <w:rsid w:val="00B468E4"/>
    <w:rsid w:val="00B51839"/>
    <w:rsid w:val="00B63EB0"/>
    <w:rsid w:val="00B973BF"/>
    <w:rsid w:val="00BB482B"/>
    <w:rsid w:val="00C46260"/>
    <w:rsid w:val="00CA4FDF"/>
    <w:rsid w:val="00CA75E2"/>
    <w:rsid w:val="00CB11F0"/>
    <w:rsid w:val="00CF02BA"/>
    <w:rsid w:val="00D14242"/>
    <w:rsid w:val="00D41147"/>
    <w:rsid w:val="00E20538"/>
    <w:rsid w:val="00E747F7"/>
    <w:rsid w:val="00EB7BC3"/>
    <w:rsid w:val="00F02E15"/>
    <w:rsid w:val="00F32C7B"/>
    <w:rsid w:val="00F931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26D3"/>
  <w15:docId w15:val="{B219AEE8-5133-4DAD-A093-47C798FB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483"/>
    <w:pPr>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Hyperlink">
    <w:name w:val="Hyperlink"/>
    <w:basedOn w:val="DefaultParagraphFont"/>
    <w:uiPriority w:val="99"/>
    <w:unhideWhenUsed/>
    <w:rsid w:val="00AD6483"/>
    <w:rPr>
      <w:color w:val="0563C1" w:themeColor="hyperlink"/>
      <w:u w:val="single"/>
    </w:rPr>
  </w:style>
  <w:style w:type="paragraph" w:styleId="ListParagraph">
    <w:name w:val="List Paragraph"/>
    <w:basedOn w:val="Normal"/>
    <w:uiPriority w:val="34"/>
    <w:qFormat/>
    <w:rsid w:val="00800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nglkt@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hduct4@gmail.com" TargetMode="External"/><Relationship Id="rId12" Type="http://schemas.openxmlformats.org/officeDocument/2006/relationships/hyperlink" Target="http://www.iccmi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mgomez@ugr.es" TargetMode="External"/><Relationship Id="rId11" Type="http://schemas.openxmlformats.org/officeDocument/2006/relationships/hyperlink" Target="mailto:levanchung@duytan.edu.vn" TargetMode="External"/><Relationship Id="rId5" Type="http://schemas.openxmlformats.org/officeDocument/2006/relationships/hyperlink" Target="mailto:jolanda.tromp@oswego.edu" TargetMode="External"/><Relationship Id="rId10" Type="http://schemas.openxmlformats.org/officeDocument/2006/relationships/hyperlink" Target="mailto:ngluongtho90@gmail.com" TargetMode="External"/><Relationship Id="rId4" Type="http://schemas.openxmlformats.org/officeDocument/2006/relationships/webSettings" Target="webSettings.xml"/><Relationship Id="rId9" Type="http://schemas.openxmlformats.org/officeDocument/2006/relationships/hyperlink" Target="mailto:xmasjazz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966</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AbdelRehim, Hagar</dc:creator>
  <cp:lastModifiedBy>Windows User</cp:lastModifiedBy>
  <cp:revision>7</cp:revision>
  <dcterms:created xsi:type="dcterms:W3CDTF">2017-10-23T09:53:00Z</dcterms:created>
  <dcterms:modified xsi:type="dcterms:W3CDTF">2017-10-24T02:48:00Z</dcterms:modified>
</cp:coreProperties>
</file>