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659E7" w14:textId="77777777" w:rsidR="00C160D1" w:rsidRPr="00192CFC" w:rsidRDefault="00C160D1" w:rsidP="00F236CB">
      <w:pPr>
        <w:pStyle w:val="NormalWeb"/>
        <w:jc w:val="center"/>
        <w:rPr>
          <w:rFonts w:ascii="TimesNewRomanPS" w:hAnsi="TimesNewRomanPS"/>
          <w:b/>
          <w:bCs/>
        </w:rPr>
      </w:pPr>
      <w:r w:rsidRPr="00192CFC">
        <w:rPr>
          <w:rFonts w:ascii="TimesNewRomanPS" w:hAnsi="TimesNewRomanPS"/>
          <w:b/>
          <w:bCs/>
        </w:rPr>
        <w:t xml:space="preserve">Special </w:t>
      </w:r>
      <w:r w:rsidR="003115C7" w:rsidRPr="00192CFC">
        <w:rPr>
          <w:rFonts w:ascii="TimesNewRomanPS" w:hAnsi="TimesNewRomanPS"/>
          <w:b/>
          <w:bCs/>
        </w:rPr>
        <w:t>Session</w:t>
      </w:r>
      <w:r w:rsidR="00F236CB" w:rsidRPr="00192CFC">
        <w:rPr>
          <w:rFonts w:ascii="TimesNewRomanPS" w:hAnsi="TimesNewRomanPS"/>
          <w:b/>
          <w:bCs/>
        </w:rPr>
        <w:t xml:space="preserve"> on </w:t>
      </w:r>
    </w:p>
    <w:p w14:paraId="136526B8" w14:textId="72922F30" w:rsidR="00F236CB" w:rsidRPr="00192CFC" w:rsidRDefault="00F236CB" w:rsidP="00C160D1">
      <w:pPr>
        <w:pStyle w:val="NormalWeb"/>
        <w:jc w:val="center"/>
        <w:rPr>
          <w:rFonts w:ascii="TimesNewRomanPS" w:hAnsi="TimesNewRomanPS"/>
          <w:b/>
          <w:bCs/>
        </w:rPr>
      </w:pPr>
      <w:r w:rsidRPr="00192CFC">
        <w:rPr>
          <w:rFonts w:ascii="TimesNewRomanPS" w:hAnsi="TimesNewRomanPS"/>
          <w:b/>
          <w:bCs/>
        </w:rPr>
        <w:t>“</w:t>
      </w:r>
      <w:proofErr w:type="spellStart"/>
      <w:r w:rsidRPr="00192CFC">
        <w:rPr>
          <w:rFonts w:ascii="TimesNewRomanPS" w:hAnsi="TimesNewRomanPS"/>
          <w:b/>
          <w:bCs/>
        </w:rPr>
        <w:t>IoT</w:t>
      </w:r>
      <w:proofErr w:type="spellEnd"/>
      <w:r w:rsidRPr="00192CFC">
        <w:rPr>
          <w:rFonts w:ascii="TimesNewRomanPS" w:hAnsi="TimesNewRomanPS"/>
          <w:b/>
          <w:bCs/>
        </w:rPr>
        <w:t xml:space="preserve"> </w:t>
      </w:r>
      <w:r w:rsidR="00C160D1" w:rsidRPr="00192CFC">
        <w:rPr>
          <w:rFonts w:ascii="TimesNewRomanPS" w:hAnsi="TimesNewRomanPS"/>
          <w:b/>
          <w:bCs/>
        </w:rPr>
        <w:t>dedicated for Smart Renewable Energy Management</w:t>
      </w:r>
      <w:r w:rsidRPr="00192CFC">
        <w:rPr>
          <w:rFonts w:ascii="TimesNewRomanPS" w:hAnsi="TimesNewRomanPS"/>
          <w:b/>
          <w:bCs/>
        </w:rPr>
        <w:t>”</w:t>
      </w:r>
    </w:p>
    <w:p w14:paraId="2A8B1884" w14:textId="77777777" w:rsidR="00F236CB" w:rsidRDefault="00F236CB" w:rsidP="00F236CB">
      <w:pPr>
        <w:pStyle w:val="NormalWeb"/>
        <w:jc w:val="center"/>
      </w:pPr>
    </w:p>
    <w:p w14:paraId="06139DFB" w14:textId="256E5D24" w:rsidR="004A303B" w:rsidRPr="00222624" w:rsidRDefault="00042A54"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xml:space="preserve">Several </w:t>
      </w:r>
      <w:r w:rsidR="004A303B" w:rsidRPr="00222624">
        <w:rPr>
          <w:rFonts w:asciiTheme="majorBidi" w:hAnsiTheme="majorBidi" w:cstheme="majorBidi"/>
          <w:sz w:val="20"/>
          <w:szCs w:val="20"/>
        </w:rPr>
        <w:t>region</w:t>
      </w:r>
      <w:r w:rsidRPr="00222624">
        <w:rPr>
          <w:rFonts w:asciiTheme="majorBidi" w:hAnsiTheme="majorBidi" w:cstheme="majorBidi"/>
          <w:sz w:val="20"/>
          <w:szCs w:val="20"/>
        </w:rPr>
        <w:t>s</w:t>
      </w:r>
      <w:r w:rsidR="004A303B" w:rsidRPr="00222624">
        <w:rPr>
          <w:rFonts w:asciiTheme="majorBidi" w:hAnsiTheme="majorBidi" w:cstheme="majorBidi"/>
          <w:sz w:val="20"/>
          <w:szCs w:val="20"/>
        </w:rPr>
        <w:t xml:space="preserve"> </w:t>
      </w:r>
      <w:r w:rsidRPr="00222624">
        <w:rPr>
          <w:rFonts w:asciiTheme="majorBidi" w:hAnsiTheme="majorBidi" w:cstheme="majorBidi"/>
          <w:sz w:val="20"/>
          <w:szCs w:val="20"/>
        </w:rPr>
        <w:t xml:space="preserve">in the world </w:t>
      </w:r>
      <w:r w:rsidR="004A303B" w:rsidRPr="00222624">
        <w:rPr>
          <w:rFonts w:asciiTheme="majorBidi" w:hAnsiTheme="majorBidi" w:cstheme="majorBidi"/>
          <w:sz w:val="20"/>
          <w:szCs w:val="20"/>
        </w:rPr>
        <w:t>ha</w:t>
      </w:r>
      <w:r w:rsidRPr="00222624">
        <w:rPr>
          <w:rFonts w:asciiTheme="majorBidi" w:hAnsiTheme="majorBidi" w:cstheme="majorBidi"/>
          <w:sz w:val="20"/>
          <w:szCs w:val="20"/>
        </w:rPr>
        <w:t>ve</w:t>
      </w:r>
      <w:r w:rsidR="004A303B" w:rsidRPr="00222624">
        <w:rPr>
          <w:rFonts w:asciiTheme="majorBidi" w:hAnsiTheme="majorBidi" w:cstheme="majorBidi"/>
          <w:sz w:val="20"/>
          <w:szCs w:val="20"/>
        </w:rPr>
        <w:t xml:space="preserve"> a </w:t>
      </w:r>
      <w:r w:rsidRPr="00222624">
        <w:rPr>
          <w:rFonts w:asciiTheme="majorBidi" w:hAnsiTheme="majorBidi" w:cstheme="majorBidi"/>
          <w:sz w:val="20"/>
          <w:szCs w:val="20"/>
        </w:rPr>
        <w:t xml:space="preserve">great </w:t>
      </w:r>
      <w:r w:rsidR="004A303B" w:rsidRPr="00222624">
        <w:rPr>
          <w:rFonts w:asciiTheme="majorBidi" w:hAnsiTheme="majorBidi" w:cstheme="majorBidi"/>
          <w:sz w:val="20"/>
          <w:szCs w:val="20"/>
        </w:rPr>
        <w:t>potential for promising in the energy sector. However, the</w:t>
      </w:r>
      <w:r w:rsidRPr="00222624">
        <w:rPr>
          <w:rFonts w:asciiTheme="majorBidi" w:hAnsiTheme="majorBidi" w:cstheme="majorBidi"/>
          <w:sz w:val="20"/>
          <w:szCs w:val="20"/>
        </w:rPr>
        <w:t xml:space="preserve"> concerned</w:t>
      </w:r>
      <w:r w:rsidR="004A303B" w:rsidRPr="00222624">
        <w:rPr>
          <w:rFonts w:asciiTheme="majorBidi" w:hAnsiTheme="majorBidi" w:cstheme="majorBidi"/>
          <w:sz w:val="20"/>
          <w:szCs w:val="20"/>
        </w:rPr>
        <w:t xml:space="preserve"> countries suffer from several problems, as the use of new technologies, employment shy of renewable energy, lack of balance between production and consumption, etc. Today, smart grids are developing gradually, and we are convinced that </w:t>
      </w:r>
      <w:r w:rsidRPr="00222624">
        <w:rPr>
          <w:rFonts w:asciiTheme="majorBidi" w:hAnsiTheme="majorBidi" w:cstheme="majorBidi"/>
          <w:sz w:val="20"/>
          <w:szCs w:val="20"/>
        </w:rPr>
        <w:t xml:space="preserve">these systems are able </w:t>
      </w:r>
      <w:r w:rsidR="004A303B" w:rsidRPr="00222624">
        <w:rPr>
          <w:rFonts w:asciiTheme="majorBidi" w:hAnsiTheme="majorBidi" w:cstheme="majorBidi"/>
          <w:sz w:val="20"/>
          <w:szCs w:val="20"/>
        </w:rPr>
        <w:t xml:space="preserve">to meet </w:t>
      </w:r>
      <w:r w:rsidRPr="00222624">
        <w:rPr>
          <w:rFonts w:asciiTheme="majorBidi" w:hAnsiTheme="majorBidi" w:cstheme="majorBidi"/>
          <w:sz w:val="20"/>
          <w:szCs w:val="20"/>
        </w:rPr>
        <w:t>such</w:t>
      </w:r>
      <w:r w:rsidR="004A303B" w:rsidRPr="00222624">
        <w:rPr>
          <w:rFonts w:asciiTheme="majorBidi" w:hAnsiTheme="majorBidi" w:cstheme="majorBidi"/>
          <w:sz w:val="20"/>
          <w:szCs w:val="20"/>
        </w:rPr>
        <w:t xml:space="preserve"> problems.</w:t>
      </w:r>
      <w:r w:rsidR="00222624">
        <w:rPr>
          <w:rFonts w:asciiTheme="majorBidi" w:hAnsiTheme="majorBidi" w:cstheme="majorBidi"/>
          <w:sz w:val="20"/>
          <w:szCs w:val="20"/>
        </w:rPr>
        <w:t xml:space="preserve"> </w:t>
      </w:r>
      <w:r w:rsidR="004A303B" w:rsidRPr="00222624">
        <w:rPr>
          <w:rFonts w:asciiTheme="majorBidi" w:hAnsiTheme="majorBidi" w:cstheme="majorBidi"/>
          <w:sz w:val="20"/>
          <w:szCs w:val="20"/>
        </w:rPr>
        <w:t>Smart grids are electricity networks that use information and communication technologies (ICT) to adjust the flow of electricity between suppliers and consumers. By collecting information on network status, smart grids contribute to a balance between production, distribution and consumption.</w:t>
      </w:r>
    </w:p>
    <w:p w14:paraId="773EF82E" w14:textId="77777777" w:rsidR="00222624" w:rsidRPr="00222624" w:rsidRDefault="00222624" w:rsidP="00222624">
      <w:pPr>
        <w:pStyle w:val="HTMLPreformatted"/>
        <w:shd w:val="clear" w:color="auto" w:fill="FFFFFF"/>
        <w:jc w:val="both"/>
        <w:rPr>
          <w:rFonts w:asciiTheme="majorBidi" w:hAnsiTheme="majorBidi" w:cstheme="majorBidi"/>
          <w:color w:val="212121"/>
          <w:lang w:val="en"/>
        </w:rPr>
      </w:pPr>
      <w:r w:rsidRPr="00222624">
        <w:rPr>
          <w:rFonts w:asciiTheme="majorBidi" w:hAnsiTheme="majorBidi" w:cstheme="majorBidi"/>
          <w:color w:val="212121"/>
          <w:lang w:val="en"/>
        </w:rPr>
        <w:t xml:space="preserve">Considering the Smart Grid area requires the interconnection of power grids between countries, and must also allow environmental optimization by playing a role key in the development of renewable energies. The recent electrical networks based on the development of decentralized generators employing the renewable energies such as wind turbines. The installed capacity of the wind turbines generators (WTG) was only 6.1 GW. It reached 318.2 GW in 2013 with an annual growth rate between 20% and 40%. </w:t>
      </w:r>
    </w:p>
    <w:p w14:paraId="45C3EB61" w14:textId="66CC31B3" w:rsidR="00222624" w:rsidRPr="00222624" w:rsidRDefault="00222624" w:rsidP="006C15CC">
      <w:pPr>
        <w:pStyle w:val="HTMLPreformatted"/>
        <w:shd w:val="clear" w:color="auto" w:fill="FFFFFF"/>
        <w:jc w:val="both"/>
        <w:rPr>
          <w:rFonts w:asciiTheme="majorBidi" w:hAnsiTheme="majorBidi" w:cstheme="majorBidi"/>
          <w:color w:val="212121"/>
          <w:lang w:val="en"/>
        </w:rPr>
      </w:pPr>
      <w:r w:rsidRPr="00222624">
        <w:rPr>
          <w:rFonts w:asciiTheme="majorBidi" w:hAnsiTheme="majorBidi" w:cstheme="majorBidi"/>
          <w:color w:val="212121"/>
          <w:lang w:val="en"/>
        </w:rPr>
        <w:t xml:space="preserve">However, the integration of </w:t>
      </w:r>
      <w:proofErr w:type="spellStart"/>
      <w:r w:rsidR="006C15CC">
        <w:rPr>
          <w:rFonts w:asciiTheme="majorBidi" w:hAnsiTheme="majorBidi" w:cstheme="majorBidi"/>
          <w:color w:val="212121"/>
          <w:lang w:val="en"/>
        </w:rPr>
        <w:t>IoT</w:t>
      </w:r>
      <w:proofErr w:type="spellEnd"/>
      <w:r w:rsidR="006C15CC">
        <w:rPr>
          <w:rFonts w:asciiTheme="majorBidi" w:hAnsiTheme="majorBidi" w:cstheme="majorBidi"/>
          <w:color w:val="212121"/>
          <w:lang w:val="en"/>
        </w:rPr>
        <w:t xml:space="preserve"> technologies with available </w:t>
      </w:r>
      <w:r w:rsidRPr="00222624">
        <w:rPr>
          <w:rFonts w:asciiTheme="majorBidi" w:hAnsiTheme="majorBidi" w:cstheme="majorBidi"/>
          <w:color w:val="212121"/>
          <w:lang w:val="en"/>
        </w:rPr>
        <w:t xml:space="preserve">green resources into production systems has become a favorable choice to </w:t>
      </w:r>
      <w:r w:rsidR="006C15CC">
        <w:rPr>
          <w:rFonts w:asciiTheme="majorBidi" w:hAnsiTheme="majorBidi" w:cstheme="majorBidi"/>
          <w:color w:val="212121"/>
          <w:lang w:val="en"/>
        </w:rPr>
        <w:t xml:space="preserve">enforce convergence toward a 100% green world and at the same time to </w:t>
      </w:r>
      <w:r w:rsidRPr="00222624">
        <w:rPr>
          <w:rFonts w:asciiTheme="majorBidi" w:hAnsiTheme="majorBidi" w:cstheme="majorBidi"/>
          <w:color w:val="212121"/>
          <w:lang w:val="en"/>
        </w:rPr>
        <w:t xml:space="preserve">reduce </w:t>
      </w:r>
      <w:r w:rsidR="006C15CC">
        <w:rPr>
          <w:rFonts w:asciiTheme="majorBidi" w:hAnsiTheme="majorBidi" w:cstheme="majorBidi"/>
          <w:color w:val="212121"/>
          <w:lang w:val="en"/>
        </w:rPr>
        <w:t>t</w:t>
      </w:r>
      <w:r w:rsidRPr="00222624">
        <w:rPr>
          <w:rFonts w:asciiTheme="majorBidi" w:hAnsiTheme="majorBidi" w:cstheme="majorBidi"/>
          <w:color w:val="212121"/>
          <w:lang w:val="en"/>
        </w:rPr>
        <w:t>he greenhouse gas emissions and the cost of production.</w:t>
      </w:r>
    </w:p>
    <w:p w14:paraId="08065D89" w14:textId="77777777" w:rsidR="00222624" w:rsidRPr="00222624" w:rsidRDefault="00222624" w:rsidP="00222624">
      <w:pPr>
        <w:autoSpaceDE w:val="0"/>
        <w:autoSpaceDN w:val="0"/>
        <w:adjustRightInd w:val="0"/>
        <w:jc w:val="both"/>
        <w:rPr>
          <w:rFonts w:asciiTheme="majorBidi" w:hAnsiTheme="majorBidi" w:cstheme="majorBidi"/>
          <w:sz w:val="20"/>
          <w:szCs w:val="20"/>
          <w:lang w:val="en"/>
        </w:rPr>
      </w:pPr>
    </w:p>
    <w:p w14:paraId="39A06174"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Smart grids can be defined in the following four characteristics:</w:t>
      </w:r>
    </w:p>
    <w:p w14:paraId="58C76C9E" w14:textId="429B930B" w:rsidR="004A303B" w:rsidRPr="00222624" w:rsidRDefault="004A303B" w:rsidP="006C15CC">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Flexibility: intelligent management of the balance between production and consumption.</w:t>
      </w:r>
    </w:p>
    <w:p w14:paraId="759EBC31"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Reliability: improved efficiency and network security.</w:t>
      </w:r>
    </w:p>
    <w:p w14:paraId="65A698FD"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Accessibility: integration of renewable throughout the network.</w:t>
      </w:r>
    </w:p>
    <w:p w14:paraId="4347FF0C"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Economy: saving energy and reducing costs of the production and consumption.</w:t>
      </w:r>
    </w:p>
    <w:p w14:paraId="73A0EF45" w14:textId="4E5DDAD7" w:rsidR="004A303B"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In a large sense, an intelligent network combines the electrical infrastructure to digital technologies to</w:t>
      </w:r>
      <w:r w:rsidR="000654F3" w:rsidRPr="00222624">
        <w:rPr>
          <w:rFonts w:asciiTheme="majorBidi" w:hAnsiTheme="majorBidi" w:cstheme="majorBidi"/>
          <w:sz w:val="20"/>
          <w:szCs w:val="20"/>
        </w:rPr>
        <w:t xml:space="preserve"> analyse</w:t>
      </w:r>
      <w:r w:rsidRPr="00222624">
        <w:rPr>
          <w:rFonts w:asciiTheme="majorBidi" w:hAnsiTheme="majorBidi" w:cstheme="majorBidi"/>
          <w:sz w:val="20"/>
          <w:szCs w:val="20"/>
        </w:rPr>
        <w:t xml:space="preserve"> and transmit the information. These technologies are used in </w:t>
      </w:r>
      <w:r w:rsidR="00042A54" w:rsidRPr="00222624">
        <w:rPr>
          <w:rFonts w:asciiTheme="majorBidi" w:hAnsiTheme="majorBidi" w:cstheme="majorBidi"/>
          <w:sz w:val="20"/>
          <w:szCs w:val="20"/>
        </w:rPr>
        <w:t xml:space="preserve">all network levels: production, </w:t>
      </w:r>
      <w:r w:rsidRPr="00222624">
        <w:rPr>
          <w:rFonts w:asciiTheme="majorBidi" w:hAnsiTheme="majorBidi" w:cstheme="majorBidi"/>
          <w:sz w:val="20"/>
          <w:szCs w:val="20"/>
        </w:rPr>
        <w:t>transport, distribution and consumption.</w:t>
      </w:r>
    </w:p>
    <w:p w14:paraId="6A450986" w14:textId="77777777" w:rsidR="00192CFC" w:rsidRPr="00222624" w:rsidRDefault="00192CFC" w:rsidP="00222624">
      <w:pPr>
        <w:autoSpaceDE w:val="0"/>
        <w:autoSpaceDN w:val="0"/>
        <w:adjustRightInd w:val="0"/>
        <w:jc w:val="both"/>
        <w:rPr>
          <w:rFonts w:asciiTheme="majorBidi" w:hAnsiTheme="majorBidi" w:cstheme="majorBidi"/>
          <w:sz w:val="20"/>
          <w:szCs w:val="20"/>
        </w:rPr>
      </w:pPr>
    </w:p>
    <w:p w14:paraId="00081AB0"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The development of smart grids requires the cooperation of many actors:</w:t>
      </w:r>
    </w:p>
    <w:p w14:paraId="51F485B6" w14:textId="77777777"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Consumers, regulating their own electricity consumption, contribute to the effectiveness of the system.</w:t>
      </w:r>
    </w:p>
    <w:p w14:paraId="75C90FF1" w14:textId="258CD776"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Power generators, which supply electricity transmission networks must be able to respond in real time on</w:t>
      </w:r>
      <w:r w:rsidR="00042A54" w:rsidRPr="00222624">
        <w:rPr>
          <w:rFonts w:asciiTheme="majorBidi" w:hAnsiTheme="majorBidi" w:cstheme="majorBidi"/>
          <w:sz w:val="20"/>
          <w:szCs w:val="20"/>
        </w:rPr>
        <w:t xml:space="preserve"> </w:t>
      </w:r>
      <w:r w:rsidRPr="00222624">
        <w:rPr>
          <w:rFonts w:asciiTheme="majorBidi" w:hAnsiTheme="majorBidi" w:cstheme="majorBidi"/>
          <w:sz w:val="20"/>
          <w:szCs w:val="20"/>
        </w:rPr>
        <w:t>demand. The development of smart grids should also enable decentralized producers of small capacity (e</w:t>
      </w:r>
      <w:r w:rsidR="000654F3" w:rsidRPr="00222624">
        <w:rPr>
          <w:rFonts w:asciiTheme="majorBidi" w:hAnsiTheme="majorBidi" w:cstheme="majorBidi"/>
          <w:sz w:val="20"/>
          <w:szCs w:val="20"/>
        </w:rPr>
        <w:t>.</w:t>
      </w:r>
      <w:r w:rsidRPr="00222624">
        <w:rPr>
          <w:rFonts w:asciiTheme="majorBidi" w:hAnsiTheme="majorBidi" w:cstheme="majorBidi"/>
          <w:sz w:val="20"/>
          <w:szCs w:val="20"/>
        </w:rPr>
        <w:t>g.</w:t>
      </w:r>
      <w:r w:rsidR="000654F3" w:rsidRPr="00222624">
        <w:rPr>
          <w:rFonts w:asciiTheme="majorBidi" w:hAnsiTheme="majorBidi" w:cstheme="majorBidi"/>
          <w:sz w:val="20"/>
          <w:szCs w:val="20"/>
        </w:rPr>
        <w:t>,</w:t>
      </w:r>
      <w:r w:rsidR="00042A54" w:rsidRPr="00222624">
        <w:rPr>
          <w:rFonts w:asciiTheme="majorBidi" w:hAnsiTheme="majorBidi" w:cstheme="majorBidi"/>
          <w:sz w:val="20"/>
          <w:szCs w:val="20"/>
        </w:rPr>
        <w:t xml:space="preserve"> </w:t>
      </w:r>
      <w:r w:rsidRPr="00222624">
        <w:rPr>
          <w:rFonts w:asciiTheme="majorBidi" w:hAnsiTheme="majorBidi" w:cstheme="majorBidi"/>
          <w:sz w:val="20"/>
          <w:szCs w:val="20"/>
        </w:rPr>
        <w:t>wind turbines or solar panels owned by individuals) to be connected.</w:t>
      </w:r>
    </w:p>
    <w:p w14:paraId="43DB2D3E" w14:textId="40EEB69F"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Managers of transmission and distribution networks as well as electrical equipment manufacturers must</w:t>
      </w:r>
      <w:r w:rsidR="00042A54" w:rsidRPr="00222624">
        <w:rPr>
          <w:rFonts w:asciiTheme="majorBidi" w:hAnsiTheme="majorBidi" w:cstheme="majorBidi"/>
          <w:sz w:val="20"/>
          <w:szCs w:val="20"/>
        </w:rPr>
        <w:t xml:space="preserve"> </w:t>
      </w:r>
      <w:r w:rsidRPr="00222624">
        <w:rPr>
          <w:rFonts w:asciiTheme="majorBidi" w:hAnsiTheme="majorBidi" w:cstheme="majorBidi"/>
          <w:sz w:val="20"/>
          <w:szCs w:val="20"/>
        </w:rPr>
        <w:t>manage and install measuring equipment ensuring the safety and operation of networks. They are the major</w:t>
      </w:r>
      <w:r w:rsidR="00042A54" w:rsidRPr="00222624">
        <w:rPr>
          <w:rFonts w:asciiTheme="majorBidi" w:hAnsiTheme="majorBidi" w:cstheme="majorBidi"/>
          <w:sz w:val="20"/>
          <w:szCs w:val="20"/>
        </w:rPr>
        <w:t xml:space="preserve"> </w:t>
      </w:r>
      <w:r w:rsidRPr="00222624">
        <w:rPr>
          <w:rFonts w:asciiTheme="majorBidi" w:hAnsiTheme="majorBidi" w:cstheme="majorBidi"/>
          <w:sz w:val="20"/>
          <w:szCs w:val="20"/>
        </w:rPr>
        <w:t>technical actors of the development of smart grids.</w:t>
      </w:r>
    </w:p>
    <w:p w14:paraId="66BE9F97" w14:textId="5B12E732" w:rsidR="004A303B" w:rsidRPr="00222624" w:rsidRDefault="004A303B" w:rsidP="00222624">
      <w:pPr>
        <w:autoSpaceDE w:val="0"/>
        <w:autoSpaceDN w:val="0"/>
        <w:adjustRightInd w:val="0"/>
        <w:jc w:val="both"/>
        <w:rPr>
          <w:rFonts w:asciiTheme="majorBidi" w:hAnsiTheme="majorBidi" w:cstheme="majorBidi"/>
          <w:sz w:val="20"/>
          <w:szCs w:val="20"/>
        </w:rPr>
      </w:pPr>
      <w:r w:rsidRPr="00222624">
        <w:rPr>
          <w:rFonts w:asciiTheme="majorBidi" w:hAnsiTheme="majorBidi" w:cstheme="majorBidi"/>
          <w:sz w:val="20"/>
          <w:szCs w:val="20"/>
        </w:rPr>
        <w:t xml:space="preserve">• Government support to nurture the development of smart grids in particular by defining </w:t>
      </w:r>
      <w:r w:rsidR="000654F3" w:rsidRPr="00222624">
        <w:rPr>
          <w:rFonts w:asciiTheme="majorBidi" w:hAnsiTheme="majorBidi" w:cstheme="majorBidi"/>
          <w:sz w:val="20"/>
          <w:szCs w:val="20"/>
        </w:rPr>
        <w:t>c</w:t>
      </w:r>
      <w:r w:rsidRPr="00222624">
        <w:rPr>
          <w:rFonts w:asciiTheme="majorBidi" w:hAnsiTheme="majorBidi" w:cstheme="majorBidi"/>
          <w:sz w:val="20"/>
          <w:szCs w:val="20"/>
        </w:rPr>
        <w:t>ommunication</w:t>
      </w:r>
      <w:r w:rsidR="00042A54" w:rsidRPr="00222624">
        <w:rPr>
          <w:rFonts w:asciiTheme="majorBidi" w:hAnsiTheme="majorBidi" w:cstheme="majorBidi"/>
          <w:sz w:val="20"/>
          <w:szCs w:val="20"/>
        </w:rPr>
        <w:t xml:space="preserve"> </w:t>
      </w:r>
      <w:r w:rsidRPr="00222624">
        <w:rPr>
          <w:rFonts w:asciiTheme="majorBidi" w:hAnsiTheme="majorBidi" w:cstheme="majorBidi"/>
          <w:sz w:val="20"/>
          <w:szCs w:val="20"/>
        </w:rPr>
        <w:t>standards and protection systems against intrusions or diversions.</w:t>
      </w:r>
    </w:p>
    <w:p w14:paraId="4D9D3522" w14:textId="788BE5BD" w:rsidR="00F236CB" w:rsidRDefault="00752ACC" w:rsidP="00F236CB">
      <w:pPr>
        <w:pStyle w:val="NormalWeb"/>
      </w:pPr>
      <w:r>
        <w:rPr>
          <w:sz w:val="20"/>
          <w:szCs w:val="20"/>
        </w:rPr>
        <w:t>T</w:t>
      </w:r>
      <w:r w:rsidR="001E230D">
        <w:rPr>
          <w:sz w:val="20"/>
          <w:szCs w:val="20"/>
        </w:rPr>
        <w:t xml:space="preserve">he session </w:t>
      </w:r>
      <w:r w:rsidR="00F236CB">
        <w:rPr>
          <w:sz w:val="20"/>
          <w:szCs w:val="20"/>
        </w:rPr>
        <w:t xml:space="preserve">will discuss the themes not limited to- </w:t>
      </w:r>
    </w:p>
    <w:p w14:paraId="3F9C42D9" w14:textId="77777777" w:rsidR="006C15CC" w:rsidRDefault="00752ACC" w:rsidP="003115C7">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Smart grid</w:t>
      </w:r>
      <w:r w:rsidR="00E20893" w:rsidRPr="00E20893">
        <w:rPr>
          <w:rFonts w:asciiTheme="majorBidi" w:hAnsiTheme="majorBidi" w:cstheme="majorBidi"/>
          <w:sz w:val="20"/>
          <w:szCs w:val="20"/>
          <w:lang w:eastAsia="en-GB"/>
        </w:rPr>
        <w:t xml:space="preserve">, </w:t>
      </w:r>
    </w:p>
    <w:p w14:paraId="52FE7D00" w14:textId="44465689" w:rsidR="003115C7" w:rsidRDefault="006C15CC" w:rsidP="003115C7">
      <w:pPr>
        <w:numPr>
          <w:ilvl w:val="0"/>
          <w:numId w:val="3"/>
        </w:numPr>
        <w:spacing w:before="100" w:beforeAutospacing="1" w:after="100" w:afterAutospacing="1"/>
        <w:rPr>
          <w:rFonts w:asciiTheme="majorBidi" w:hAnsiTheme="majorBidi" w:cstheme="majorBidi"/>
          <w:sz w:val="20"/>
          <w:szCs w:val="20"/>
          <w:lang w:eastAsia="en-GB"/>
        </w:rPr>
      </w:pPr>
      <w:r>
        <w:rPr>
          <w:rFonts w:asciiTheme="majorBidi" w:hAnsiTheme="majorBidi" w:cstheme="majorBidi"/>
          <w:sz w:val="20"/>
          <w:szCs w:val="20"/>
          <w:lang w:eastAsia="en-GB"/>
        </w:rPr>
        <w:t>R</w:t>
      </w:r>
      <w:bookmarkStart w:id="0" w:name="_GoBack"/>
      <w:bookmarkEnd w:id="0"/>
      <w:r w:rsidR="00E20893" w:rsidRPr="00E20893">
        <w:rPr>
          <w:rFonts w:asciiTheme="majorBidi" w:hAnsiTheme="majorBidi" w:cstheme="majorBidi"/>
          <w:sz w:val="20"/>
          <w:szCs w:val="20"/>
          <w:lang w:eastAsia="en-GB"/>
        </w:rPr>
        <w:t>enewable energy network</w:t>
      </w:r>
    </w:p>
    <w:p w14:paraId="2ABF5851" w14:textId="255D1E55" w:rsidR="0046287B" w:rsidRDefault="0046287B" w:rsidP="003115C7">
      <w:pPr>
        <w:numPr>
          <w:ilvl w:val="0"/>
          <w:numId w:val="3"/>
        </w:numPr>
        <w:spacing w:before="100" w:beforeAutospacing="1" w:after="100" w:afterAutospacing="1"/>
        <w:rPr>
          <w:rFonts w:asciiTheme="majorBidi" w:hAnsiTheme="majorBidi" w:cstheme="majorBidi"/>
          <w:sz w:val="20"/>
          <w:szCs w:val="20"/>
          <w:lang w:eastAsia="en-GB"/>
        </w:rPr>
      </w:pPr>
      <w:proofErr w:type="spellStart"/>
      <w:r>
        <w:rPr>
          <w:rFonts w:asciiTheme="majorBidi" w:hAnsiTheme="majorBidi" w:cstheme="majorBidi"/>
          <w:sz w:val="20"/>
          <w:szCs w:val="20"/>
          <w:lang w:eastAsia="en-GB"/>
        </w:rPr>
        <w:t>IoT</w:t>
      </w:r>
      <w:proofErr w:type="spellEnd"/>
      <w:r>
        <w:rPr>
          <w:rFonts w:asciiTheme="majorBidi" w:hAnsiTheme="majorBidi" w:cstheme="majorBidi"/>
          <w:sz w:val="20"/>
          <w:szCs w:val="20"/>
          <w:lang w:eastAsia="en-GB"/>
        </w:rPr>
        <w:t xml:space="preserve"> for Smart grid</w:t>
      </w:r>
    </w:p>
    <w:p w14:paraId="09ABF831" w14:textId="00617501" w:rsidR="0046287B" w:rsidRPr="00E20893" w:rsidRDefault="0046287B" w:rsidP="003115C7">
      <w:pPr>
        <w:numPr>
          <w:ilvl w:val="0"/>
          <w:numId w:val="3"/>
        </w:numPr>
        <w:spacing w:before="100" w:beforeAutospacing="1" w:after="100" w:afterAutospacing="1"/>
        <w:rPr>
          <w:rFonts w:asciiTheme="majorBidi" w:hAnsiTheme="majorBidi" w:cstheme="majorBidi"/>
          <w:sz w:val="20"/>
          <w:szCs w:val="20"/>
          <w:lang w:eastAsia="en-GB"/>
        </w:rPr>
      </w:pPr>
      <w:proofErr w:type="spellStart"/>
      <w:r>
        <w:rPr>
          <w:rFonts w:asciiTheme="majorBidi" w:hAnsiTheme="majorBidi" w:cstheme="majorBidi"/>
          <w:sz w:val="20"/>
          <w:szCs w:val="20"/>
          <w:lang w:eastAsia="en-GB"/>
        </w:rPr>
        <w:t>IoT</w:t>
      </w:r>
      <w:proofErr w:type="spellEnd"/>
      <w:r>
        <w:rPr>
          <w:rFonts w:asciiTheme="majorBidi" w:hAnsiTheme="majorBidi" w:cstheme="majorBidi"/>
          <w:sz w:val="20"/>
          <w:szCs w:val="20"/>
          <w:lang w:eastAsia="en-GB"/>
        </w:rPr>
        <w:t xml:space="preserve"> and renewable energy management</w:t>
      </w:r>
    </w:p>
    <w:p w14:paraId="5402B98C" w14:textId="2D34B582" w:rsidR="00752ACC" w:rsidRPr="00E20893" w:rsidRDefault="00752ACC" w:rsidP="003115C7">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Renewable energy prediction</w:t>
      </w:r>
    </w:p>
    <w:p w14:paraId="7ACD3344" w14:textId="354CDD67" w:rsidR="00752ACC" w:rsidRPr="00E20893" w:rsidRDefault="00752ACC" w:rsidP="003115C7">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Renewable energy optimisation</w:t>
      </w:r>
    </w:p>
    <w:p w14:paraId="5A24152A" w14:textId="1E8E2F80" w:rsidR="00752ACC" w:rsidRPr="00E20893" w:rsidRDefault="00752ACC" w:rsidP="003115C7">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Smart home, cities</w:t>
      </w:r>
    </w:p>
    <w:p w14:paraId="1BCFCB62" w14:textId="2C53C9F1" w:rsidR="003115C7" w:rsidRPr="00E20893" w:rsidRDefault="00E20893" w:rsidP="00C977FC">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shd w:val="clear" w:color="auto" w:fill="FFFFFF"/>
        </w:rPr>
        <w:t>Analysis of energy consumption patterns</w:t>
      </w:r>
    </w:p>
    <w:p w14:paraId="2576E564" w14:textId="07B25751" w:rsidR="00E20893" w:rsidRPr="00E20893" w:rsidRDefault="00E20893" w:rsidP="00C977FC">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Learning for energy consumption</w:t>
      </w:r>
    </w:p>
    <w:p w14:paraId="1101A8B8" w14:textId="6C9E0BB0" w:rsidR="00E20893" w:rsidRPr="00E20893" w:rsidRDefault="00E20893" w:rsidP="00C977FC">
      <w:pPr>
        <w:numPr>
          <w:ilvl w:val="0"/>
          <w:numId w:val="3"/>
        </w:numPr>
        <w:spacing w:before="100" w:beforeAutospacing="1" w:after="100" w:afterAutospacing="1"/>
        <w:rPr>
          <w:rFonts w:asciiTheme="majorBidi" w:hAnsiTheme="majorBidi" w:cstheme="majorBidi"/>
          <w:sz w:val="20"/>
          <w:szCs w:val="20"/>
          <w:lang w:eastAsia="en-GB"/>
        </w:rPr>
      </w:pPr>
      <w:r w:rsidRPr="00E20893">
        <w:rPr>
          <w:rFonts w:asciiTheme="majorBidi" w:hAnsiTheme="majorBidi" w:cstheme="majorBidi"/>
          <w:sz w:val="20"/>
          <w:szCs w:val="20"/>
          <w:lang w:eastAsia="en-GB"/>
        </w:rPr>
        <w:t>Optimisation of energy management</w:t>
      </w:r>
    </w:p>
    <w:p w14:paraId="650E31EC" w14:textId="47DC5790" w:rsidR="00E20893" w:rsidRDefault="00EF42DC" w:rsidP="00C977FC">
      <w:pPr>
        <w:numPr>
          <w:ilvl w:val="0"/>
          <w:numId w:val="3"/>
        </w:numPr>
        <w:spacing w:before="100" w:beforeAutospacing="1" w:after="100" w:afterAutospacing="1"/>
        <w:rPr>
          <w:rFonts w:asciiTheme="majorBidi" w:hAnsiTheme="majorBidi" w:cstheme="majorBidi"/>
          <w:sz w:val="20"/>
          <w:szCs w:val="20"/>
          <w:lang w:eastAsia="en-GB"/>
        </w:rPr>
      </w:pPr>
      <w:r>
        <w:rPr>
          <w:rFonts w:asciiTheme="majorBidi" w:hAnsiTheme="majorBidi" w:cstheme="majorBidi"/>
          <w:sz w:val="20"/>
          <w:szCs w:val="20"/>
          <w:lang w:eastAsia="en-GB"/>
        </w:rPr>
        <w:t>Soft computing applied to renewable energy</w:t>
      </w:r>
    </w:p>
    <w:p w14:paraId="0221057E" w14:textId="53882226" w:rsidR="00EF42DC" w:rsidRDefault="00EF42DC" w:rsidP="00C977FC">
      <w:pPr>
        <w:numPr>
          <w:ilvl w:val="0"/>
          <w:numId w:val="3"/>
        </w:numPr>
        <w:spacing w:before="100" w:beforeAutospacing="1" w:after="100" w:afterAutospacing="1"/>
        <w:rPr>
          <w:rFonts w:asciiTheme="majorBidi" w:hAnsiTheme="majorBidi" w:cstheme="majorBidi"/>
          <w:sz w:val="20"/>
          <w:szCs w:val="20"/>
          <w:lang w:eastAsia="en-GB"/>
        </w:rPr>
      </w:pPr>
      <w:r>
        <w:rPr>
          <w:rFonts w:asciiTheme="majorBidi" w:hAnsiTheme="majorBidi" w:cstheme="majorBidi"/>
          <w:sz w:val="20"/>
          <w:szCs w:val="20"/>
          <w:lang w:eastAsia="en-GB"/>
        </w:rPr>
        <w:t xml:space="preserve">Renewable energy orchestration/choreography </w:t>
      </w:r>
    </w:p>
    <w:p w14:paraId="68FD6EC0" w14:textId="6C7C778A" w:rsidR="00EF42DC" w:rsidRDefault="00EF42DC" w:rsidP="00C977FC">
      <w:pPr>
        <w:numPr>
          <w:ilvl w:val="0"/>
          <w:numId w:val="3"/>
        </w:numPr>
        <w:spacing w:before="100" w:beforeAutospacing="1" w:after="100" w:afterAutospacing="1"/>
        <w:rPr>
          <w:rFonts w:asciiTheme="majorBidi" w:hAnsiTheme="majorBidi" w:cstheme="majorBidi"/>
          <w:sz w:val="20"/>
          <w:szCs w:val="20"/>
          <w:lang w:eastAsia="en-GB"/>
        </w:rPr>
      </w:pPr>
      <w:r>
        <w:rPr>
          <w:rFonts w:asciiTheme="majorBidi" w:hAnsiTheme="majorBidi" w:cstheme="majorBidi"/>
          <w:sz w:val="20"/>
          <w:szCs w:val="20"/>
          <w:lang w:eastAsia="en-GB"/>
        </w:rPr>
        <w:t>Design/modelling for renewable energy problems</w:t>
      </w:r>
    </w:p>
    <w:p w14:paraId="612BE852" w14:textId="77777777" w:rsidR="00EF42DC" w:rsidRDefault="00EF42DC" w:rsidP="00192CFC">
      <w:pPr>
        <w:spacing w:before="100" w:beforeAutospacing="1" w:after="100" w:afterAutospacing="1"/>
        <w:rPr>
          <w:rFonts w:asciiTheme="majorBidi" w:hAnsiTheme="majorBidi" w:cstheme="majorBidi"/>
          <w:sz w:val="20"/>
          <w:szCs w:val="20"/>
          <w:lang w:eastAsia="en-GB"/>
        </w:rPr>
      </w:pPr>
    </w:p>
    <w:p w14:paraId="277C004F" w14:textId="0FDF2D02" w:rsidR="00F236CB" w:rsidRDefault="00ED4A27" w:rsidP="00F236CB">
      <w:pPr>
        <w:pStyle w:val="NormalWeb"/>
      </w:pPr>
      <w:r>
        <w:rPr>
          <w:rFonts w:ascii="TimesNewRomanPS" w:hAnsi="TimesNewRomanPS"/>
          <w:b/>
          <w:bCs/>
          <w:sz w:val="20"/>
          <w:szCs w:val="20"/>
        </w:rPr>
        <w:t>I</w:t>
      </w:r>
      <w:r w:rsidR="00F236CB">
        <w:rPr>
          <w:rFonts w:ascii="TimesNewRomanPS" w:hAnsi="TimesNewRomanPS"/>
          <w:b/>
          <w:bCs/>
          <w:sz w:val="20"/>
          <w:szCs w:val="20"/>
        </w:rPr>
        <w:t xml:space="preserve">mportant Dates </w:t>
      </w:r>
    </w:p>
    <w:p w14:paraId="51A91203" w14:textId="5AEC0D80" w:rsidR="00C977FC" w:rsidRPr="00C977FC" w:rsidRDefault="00F236CB" w:rsidP="00E66470">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Submission of Papers :</w:t>
      </w:r>
      <w:r w:rsidR="00EF42DC">
        <w:rPr>
          <w:rFonts w:ascii="Times New Roman" w:hAnsi="Times New Roman" w:cs="Times New Roman"/>
          <w:sz w:val="20"/>
          <w:szCs w:val="20"/>
          <w:lang w:eastAsia="en-GB"/>
        </w:rPr>
        <w:t xml:space="preserve"> </w:t>
      </w:r>
      <w:r w:rsidRPr="00C977FC">
        <w:rPr>
          <w:rFonts w:ascii="Times New Roman" w:hAnsi="Times New Roman" w:cs="Times New Roman"/>
          <w:sz w:val="20"/>
          <w:szCs w:val="20"/>
          <w:lang w:eastAsia="en-GB"/>
        </w:rPr>
        <w:t xml:space="preserve"> </w:t>
      </w:r>
      <w:r w:rsidR="00E66470">
        <w:rPr>
          <w:rFonts w:ascii="Times New Roman" w:hAnsi="Times New Roman" w:cs="Times New Roman"/>
          <w:sz w:val="20"/>
          <w:szCs w:val="20"/>
          <w:lang w:eastAsia="en-GB"/>
        </w:rPr>
        <w:t>18</w:t>
      </w:r>
      <w:r w:rsidR="00EF42DC">
        <w:rPr>
          <w:rFonts w:ascii="Times New Roman" w:hAnsi="Times New Roman" w:cs="Times New Roman"/>
          <w:sz w:val="20"/>
          <w:szCs w:val="20"/>
          <w:lang w:eastAsia="en-GB"/>
        </w:rPr>
        <w:t xml:space="preserve"> February 2018</w:t>
      </w:r>
    </w:p>
    <w:p w14:paraId="44AB4F8D" w14:textId="619665D5" w:rsidR="00C977FC" w:rsidRPr="00C977FC" w:rsidRDefault="00F236CB" w:rsidP="00E66470">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 xml:space="preserve">Notification of Acceptance: </w:t>
      </w:r>
      <w:r w:rsidR="00E66470">
        <w:rPr>
          <w:rFonts w:ascii="Times New Roman" w:hAnsi="Times New Roman" w:cs="Times New Roman"/>
          <w:sz w:val="20"/>
          <w:szCs w:val="20"/>
          <w:lang w:eastAsia="en-GB"/>
        </w:rPr>
        <w:t>25</w:t>
      </w:r>
      <w:r w:rsidR="00EF42DC">
        <w:rPr>
          <w:rFonts w:ascii="Times New Roman" w:hAnsi="Times New Roman" w:cs="Times New Roman"/>
          <w:sz w:val="20"/>
          <w:szCs w:val="20"/>
          <w:lang w:eastAsia="en-GB"/>
        </w:rPr>
        <w:t xml:space="preserve"> </w:t>
      </w:r>
      <w:r w:rsidR="00E66470">
        <w:rPr>
          <w:rFonts w:ascii="Times New Roman" w:hAnsi="Times New Roman" w:cs="Times New Roman"/>
          <w:sz w:val="20"/>
          <w:szCs w:val="20"/>
          <w:lang w:eastAsia="en-GB"/>
        </w:rPr>
        <w:t>February</w:t>
      </w:r>
      <w:r w:rsidR="00EF42DC">
        <w:rPr>
          <w:rFonts w:ascii="Times New Roman" w:hAnsi="Times New Roman" w:cs="Times New Roman"/>
          <w:sz w:val="20"/>
          <w:szCs w:val="20"/>
          <w:lang w:eastAsia="en-GB"/>
        </w:rPr>
        <w:t xml:space="preserve"> 2018 </w:t>
      </w:r>
    </w:p>
    <w:p w14:paraId="790BF9D3" w14:textId="495B8ABF" w:rsidR="00F236CB" w:rsidRPr="00C977FC" w:rsidRDefault="00F236CB" w:rsidP="00E66470">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Camera Read</w:t>
      </w:r>
      <w:r w:rsidR="00C977FC">
        <w:rPr>
          <w:rFonts w:ascii="Times New Roman" w:hAnsi="Times New Roman" w:cs="Times New Roman"/>
          <w:sz w:val="20"/>
          <w:szCs w:val="20"/>
          <w:lang w:eastAsia="en-GB"/>
        </w:rPr>
        <w:t>y Registration:</w:t>
      </w:r>
      <w:r w:rsidR="00EF42DC">
        <w:rPr>
          <w:rFonts w:ascii="Times New Roman" w:hAnsi="Times New Roman" w:cs="Times New Roman"/>
          <w:sz w:val="20"/>
          <w:szCs w:val="20"/>
          <w:lang w:eastAsia="en-GB"/>
        </w:rPr>
        <w:t xml:space="preserve"> 1</w:t>
      </w:r>
      <w:r w:rsidR="00E66470">
        <w:rPr>
          <w:rFonts w:ascii="Times New Roman" w:hAnsi="Times New Roman" w:cs="Times New Roman"/>
          <w:sz w:val="20"/>
          <w:szCs w:val="20"/>
          <w:lang w:eastAsia="en-GB"/>
        </w:rPr>
        <w:t>1</w:t>
      </w:r>
      <w:r w:rsidR="00EF42DC">
        <w:rPr>
          <w:rFonts w:ascii="Times New Roman" w:hAnsi="Times New Roman" w:cs="Times New Roman"/>
          <w:sz w:val="20"/>
          <w:szCs w:val="20"/>
          <w:lang w:eastAsia="en-GB"/>
        </w:rPr>
        <w:t xml:space="preserve"> Mars 2018</w:t>
      </w:r>
    </w:p>
    <w:p w14:paraId="5B7C00AC" w14:textId="61CD741E" w:rsidR="00F236CB" w:rsidRPr="00C977FC" w:rsidRDefault="00F236CB" w:rsidP="00C977FC">
      <w:pPr>
        <w:pStyle w:val="ListParagraph"/>
        <w:numPr>
          <w:ilvl w:val="0"/>
          <w:numId w:val="5"/>
        </w:numPr>
        <w:spacing w:before="100" w:beforeAutospacing="1" w:after="100" w:afterAutospacing="1"/>
        <w:rPr>
          <w:rFonts w:ascii="Times New Roman" w:hAnsi="Times New Roman" w:cs="Times New Roman"/>
          <w:sz w:val="20"/>
          <w:szCs w:val="20"/>
          <w:lang w:eastAsia="en-GB"/>
        </w:rPr>
      </w:pPr>
      <w:r w:rsidRPr="00C977FC">
        <w:rPr>
          <w:rFonts w:ascii="Times New Roman" w:hAnsi="Times New Roman" w:cs="Times New Roman"/>
          <w:sz w:val="20"/>
          <w:szCs w:val="20"/>
          <w:lang w:eastAsia="en-GB"/>
        </w:rPr>
        <w:t xml:space="preserve">Conference Dates </w:t>
      </w:r>
      <w:r w:rsidR="00C977FC">
        <w:rPr>
          <w:rFonts w:ascii="Times New Roman" w:hAnsi="Times New Roman" w:cs="Times New Roman"/>
          <w:sz w:val="20"/>
          <w:szCs w:val="20"/>
          <w:lang w:eastAsia="en-GB"/>
        </w:rPr>
        <w:t>:</w:t>
      </w:r>
      <w:r w:rsidR="00E66470">
        <w:rPr>
          <w:rFonts w:ascii="Times New Roman" w:hAnsi="Times New Roman" w:cs="Times New Roman"/>
          <w:sz w:val="20"/>
          <w:szCs w:val="20"/>
          <w:lang w:eastAsia="en-GB"/>
        </w:rPr>
        <w:t xml:space="preserve"> 2-4 April 2018</w:t>
      </w:r>
    </w:p>
    <w:p w14:paraId="3F32AB6A" w14:textId="77777777" w:rsidR="00F236CB" w:rsidRDefault="00F236CB" w:rsidP="00F236CB">
      <w:pPr>
        <w:pStyle w:val="NormalWeb"/>
      </w:pPr>
      <w:r>
        <w:rPr>
          <w:sz w:val="20"/>
          <w:szCs w:val="20"/>
        </w:rPr>
        <w:t xml:space="preserve">The selected papers after extension and modification will be published in many peer-reviewed and indexed journals. </w:t>
      </w:r>
    </w:p>
    <w:p w14:paraId="658DAA9F" w14:textId="775B8503" w:rsidR="00C977FC" w:rsidRDefault="00E2422D" w:rsidP="00F236CB">
      <w:pPr>
        <w:pStyle w:val="NormalWeb"/>
        <w:rPr>
          <w:rFonts w:ascii="TimesNewRomanPS" w:hAnsi="TimesNewRomanPS"/>
          <w:b/>
          <w:bCs/>
          <w:sz w:val="20"/>
          <w:szCs w:val="20"/>
        </w:rPr>
      </w:pPr>
      <w:r>
        <w:rPr>
          <w:rFonts w:ascii="TimesNewRomanPS" w:hAnsi="TimesNewRomanPS"/>
          <w:b/>
          <w:bCs/>
          <w:sz w:val="20"/>
          <w:szCs w:val="20"/>
        </w:rPr>
        <w:t>Session</w:t>
      </w:r>
      <w:r w:rsidR="00C977FC">
        <w:rPr>
          <w:rFonts w:ascii="TimesNewRomanPS" w:hAnsi="TimesNewRomanPS"/>
          <w:b/>
          <w:bCs/>
          <w:sz w:val="20"/>
          <w:szCs w:val="20"/>
        </w:rPr>
        <w:t xml:space="preserve"> Chair</w:t>
      </w:r>
      <w:r w:rsidR="00E66470">
        <w:rPr>
          <w:rFonts w:ascii="TimesNewRomanPS" w:hAnsi="TimesNewRomanPS"/>
          <w:b/>
          <w:bCs/>
          <w:sz w:val="20"/>
          <w:szCs w:val="20"/>
        </w:rPr>
        <w:t>s</w:t>
      </w:r>
    </w:p>
    <w:p w14:paraId="07CCCA7D" w14:textId="77777777" w:rsidR="00E66470" w:rsidRDefault="00E66470" w:rsidP="00E66470">
      <w:pPr>
        <w:pStyle w:val="NormalWeb"/>
        <w:spacing w:before="0" w:beforeAutospacing="0" w:after="0" w:afterAutospacing="0"/>
        <w:rPr>
          <w:rFonts w:asciiTheme="majorBidi" w:hAnsiTheme="majorBidi" w:cstheme="majorBidi"/>
          <w:b/>
          <w:bCs/>
          <w:sz w:val="20"/>
          <w:szCs w:val="20"/>
        </w:rPr>
      </w:pPr>
      <w:proofErr w:type="spellStart"/>
      <w:r w:rsidRPr="00E66470">
        <w:rPr>
          <w:rFonts w:asciiTheme="majorBidi" w:hAnsiTheme="majorBidi" w:cstheme="majorBidi"/>
          <w:b/>
          <w:bCs/>
          <w:sz w:val="20"/>
          <w:szCs w:val="20"/>
        </w:rPr>
        <w:t>Dr.</w:t>
      </w:r>
      <w:proofErr w:type="spellEnd"/>
      <w:r w:rsidRPr="00E66470">
        <w:rPr>
          <w:rFonts w:asciiTheme="majorBidi" w:hAnsiTheme="majorBidi" w:cstheme="majorBidi"/>
          <w:b/>
          <w:bCs/>
          <w:sz w:val="20"/>
          <w:szCs w:val="20"/>
        </w:rPr>
        <w:t xml:space="preserve"> </w:t>
      </w:r>
      <w:proofErr w:type="spellStart"/>
      <w:r w:rsidRPr="00E66470">
        <w:rPr>
          <w:rFonts w:asciiTheme="majorBidi" w:hAnsiTheme="majorBidi" w:cstheme="majorBidi"/>
          <w:b/>
          <w:bCs/>
          <w:sz w:val="20"/>
          <w:szCs w:val="20"/>
        </w:rPr>
        <w:t>Ahlem</w:t>
      </w:r>
      <w:proofErr w:type="spellEnd"/>
      <w:r w:rsidRPr="00E66470">
        <w:rPr>
          <w:rFonts w:asciiTheme="majorBidi" w:hAnsiTheme="majorBidi" w:cstheme="majorBidi"/>
          <w:b/>
          <w:bCs/>
          <w:sz w:val="20"/>
          <w:szCs w:val="20"/>
        </w:rPr>
        <w:t xml:space="preserve"> Ben </w:t>
      </w:r>
      <w:proofErr w:type="spellStart"/>
      <w:r w:rsidRPr="00E66470">
        <w:rPr>
          <w:rFonts w:asciiTheme="majorBidi" w:hAnsiTheme="majorBidi" w:cstheme="majorBidi"/>
          <w:b/>
          <w:bCs/>
          <w:sz w:val="20"/>
          <w:szCs w:val="20"/>
        </w:rPr>
        <w:t>Hassine</w:t>
      </w:r>
      <w:proofErr w:type="spellEnd"/>
    </w:p>
    <w:p w14:paraId="1ACB75C4" w14:textId="5680DF45" w:rsidR="00E66470" w:rsidRPr="00E66470" w:rsidRDefault="00E66470" w:rsidP="00E66470">
      <w:pPr>
        <w:pStyle w:val="NormalWeb"/>
        <w:spacing w:before="0" w:beforeAutospacing="0" w:after="0" w:afterAutospacing="0"/>
        <w:rPr>
          <w:rFonts w:asciiTheme="majorBidi" w:eastAsia="Times New Roman" w:hAnsiTheme="majorBidi" w:cstheme="majorBidi"/>
          <w:color w:val="222222"/>
          <w:sz w:val="20"/>
          <w:szCs w:val="20"/>
        </w:rPr>
      </w:pPr>
      <w:r w:rsidRPr="00E66470">
        <w:rPr>
          <w:rFonts w:asciiTheme="majorBidi" w:eastAsia="Times New Roman" w:hAnsiTheme="majorBidi" w:cstheme="majorBidi"/>
          <w:color w:val="222222"/>
          <w:sz w:val="20"/>
          <w:szCs w:val="20"/>
        </w:rPr>
        <w:t>Assistant Professor,</w:t>
      </w:r>
    </w:p>
    <w:p w14:paraId="0A71A8AA" w14:textId="77777777" w:rsidR="00E66470" w:rsidRPr="006C15CC" w:rsidRDefault="00E66470" w:rsidP="00E66470">
      <w:pPr>
        <w:shd w:val="clear" w:color="auto" w:fill="FFFFFF"/>
        <w:rPr>
          <w:rFonts w:asciiTheme="majorBidi" w:eastAsia="Times New Roman" w:hAnsiTheme="majorBidi" w:cstheme="majorBidi"/>
          <w:color w:val="222222"/>
          <w:sz w:val="20"/>
          <w:szCs w:val="20"/>
          <w:lang w:eastAsia="en-GB"/>
        </w:rPr>
      </w:pPr>
      <w:r w:rsidRPr="00E66470">
        <w:rPr>
          <w:rFonts w:asciiTheme="majorBidi" w:eastAsia="Times New Roman" w:hAnsiTheme="majorBidi" w:cstheme="majorBidi"/>
          <w:color w:val="222222"/>
          <w:sz w:val="20"/>
          <w:szCs w:val="20"/>
          <w:lang w:eastAsia="en-GB"/>
        </w:rPr>
        <w:t>FCIT</w:t>
      </w:r>
      <w:r w:rsidRPr="006C15CC">
        <w:rPr>
          <w:rFonts w:asciiTheme="majorBidi" w:eastAsia="Times New Roman" w:hAnsiTheme="majorBidi" w:cstheme="majorBidi"/>
          <w:color w:val="222222"/>
          <w:sz w:val="20"/>
          <w:szCs w:val="20"/>
          <w:lang w:eastAsia="en-GB"/>
        </w:rPr>
        <w:t>, University of Jeddah, KSA </w:t>
      </w:r>
    </w:p>
    <w:p w14:paraId="63FA26E0" w14:textId="0D98EEF3" w:rsidR="006C15CC" w:rsidRPr="006C15CC" w:rsidRDefault="006C15CC" w:rsidP="00E66470">
      <w:pPr>
        <w:shd w:val="clear" w:color="auto" w:fill="FFFFFF"/>
        <w:rPr>
          <w:rFonts w:asciiTheme="majorBidi" w:eastAsia="Times New Roman" w:hAnsiTheme="majorBidi" w:cstheme="majorBidi"/>
          <w:color w:val="222222"/>
          <w:sz w:val="20"/>
          <w:szCs w:val="20"/>
          <w:lang w:eastAsia="en-GB"/>
        </w:rPr>
      </w:pPr>
      <w:r w:rsidRPr="006C15CC">
        <w:rPr>
          <w:rFonts w:asciiTheme="majorBidi" w:hAnsiTheme="majorBidi" w:cstheme="majorBidi"/>
          <w:color w:val="222222"/>
          <w:sz w:val="20"/>
          <w:szCs w:val="20"/>
          <w:shd w:val="clear" w:color="auto" w:fill="FFFFFF"/>
        </w:rPr>
        <w:t xml:space="preserve">ENSI, University of </w:t>
      </w:r>
      <w:proofErr w:type="spellStart"/>
      <w:r w:rsidRPr="006C15CC">
        <w:rPr>
          <w:rFonts w:asciiTheme="majorBidi" w:hAnsiTheme="majorBidi" w:cstheme="majorBidi"/>
          <w:color w:val="222222"/>
          <w:sz w:val="20"/>
          <w:szCs w:val="20"/>
          <w:shd w:val="clear" w:color="auto" w:fill="FFFFFF"/>
        </w:rPr>
        <w:t>Manouba</w:t>
      </w:r>
      <w:proofErr w:type="spellEnd"/>
      <w:r w:rsidRPr="006C15CC">
        <w:rPr>
          <w:rFonts w:asciiTheme="majorBidi" w:hAnsiTheme="majorBidi" w:cstheme="majorBidi"/>
          <w:color w:val="222222"/>
          <w:sz w:val="20"/>
          <w:szCs w:val="20"/>
          <w:shd w:val="clear" w:color="auto" w:fill="FFFFFF"/>
        </w:rPr>
        <w:t>, Tunisia</w:t>
      </w:r>
    </w:p>
    <w:p w14:paraId="3DC6EF43" w14:textId="77777777" w:rsidR="00E66470" w:rsidRPr="00E66470" w:rsidRDefault="00E66470" w:rsidP="00E66470">
      <w:pPr>
        <w:pStyle w:val="NormalWeb"/>
        <w:spacing w:before="0" w:beforeAutospacing="0" w:after="0" w:afterAutospacing="0"/>
        <w:rPr>
          <w:rFonts w:asciiTheme="majorBidi" w:hAnsiTheme="majorBidi" w:cstheme="majorBidi"/>
          <w:b/>
          <w:bCs/>
          <w:sz w:val="20"/>
          <w:szCs w:val="20"/>
        </w:rPr>
      </w:pPr>
    </w:p>
    <w:p w14:paraId="456027AC" w14:textId="41A6C6C6" w:rsidR="00E66470" w:rsidRPr="00E66470" w:rsidRDefault="00E66470" w:rsidP="00E66470">
      <w:pPr>
        <w:pStyle w:val="NormalWeb"/>
        <w:spacing w:before="0" w:beforeAutospacing="0" w:after="0" w:afterAutospacing="0"/>
        <w:rPr>
          <w:rFonts w:asciiTheme="majorBidi" w:hAnsiTheme="majorBidi" w:cstheme="majorBidi"/>
          <w:b/>
          <w:bCs/>
          <w:sz w:val="20"/>
          <w:szCs w:val="20"/>
        </w:rPr>
      </w:pPr>
      <w:proofErr w:type="spellStart"/>
      <w:r w:rsidRPr="00E66470">
        <w:rPr>
          <w:rFonts w:asciiTheme="majorBidi" w:hAnsiTheme="majorBidi" w:cstheme="majorBidi"/>
          <w:b/>
          <w:bCs/>
          <w:sz w:val="20"/>
          <w:szCs w:val="20"/>
        </w:rPr>
        <w:t>Dr.</w:t>
      </w:r>
      <w:proofErr w:type="spellEnd"/>
      <w:r w:rsidRPr="00E66470">
        <w:rPr>
          <w:rFonts w:asciiTheme="majorBidi" w:hAnsiTheme="majorBidi" w:cstheme="majorBidi"/>
          <w:b/>
          <w:bCs/>
          <w:sz w:val="20"/>
          <w:szCs w:val="20"/>
        </w:rPr>
        <w:t xml:space="preserve"> </w:t>
      </w:r>
      <w:proofErr w:type="spellStart"/>
      <w:r w:rsidRPr="00E66470">
        <w:rPr>
          <w:rFonts w:asciiTheme="majorBidi" w:hAnsiTheme="majorBidi" w:cstheme="majorBidi"/>
          <w:b/>
          <w:bCs/>
          <w:sz w:val="20"/>
          <w:szCs w:val="20"/>
        </w:rPr>
        <w:t>Abdellah</w:t>
      </w:r>
      <w:proofErr w:type="spellEnd"/>
      <w:r w:rsidRPr="00E66470">
        <w:rPr>
          <w:rFonts w:asciiTheme="majorBidi" w:hAnsiTheme="majorBidi" w:cstheme="majorBidi"/>
          <w:b/>
          <w:bCs/>
          <w:sz w:val="20"/>
          <w:szCs w:val="20"/>
        </w:rPr>
        <w:t xml:space="preserve"> </w:t>
      </w:r>
      <w:proofErr w:type="spellStart"/>
      <w:r w:rsidRPr="00E66470">
        <w:rPr>
          <w:rFonts w:asciiTheme="majorBidi" w:hAnsiTheme="majorBidi" w:cstheme="majorBidi"/>
          <w:b/>
          <w:bCs/>
          <w:sz w:val="20"/>
          <w:szCs w:val="20"/>
        </w:rPr>
        <w:t>Idriss</w:t>
      </w:r>
      <w:proofErr w:type="spellEnd"/>
    </w:p>
    <w:p w14:paraId="1751492D" w14:textId="5140DBFD" w:rsidR="00E66470" w:rsidRPr="00E66470" w:rsidRDefault="00E66470" w:rsidP="00E66470">
      <w:pPr>
        <w:autoSpaceDE w:val="0"/>
        <w:autoSpaceDN w:val="0"/>
        <w:adjustRightInd w:val="0"/>
        <w:rPr>
          <w:rFonts w:asciiTheme="majorBidi" w:hAnsiTheme="majorBidi" w:cstheme="majorBidi"/>
          <w:sz w:val="20"/>
          <w:szCs w:val="20"/>
        </w:rPr>
      </w:pPr>
      <w:r w:rsidRPr="00E66470">
        <w:rPr>
          <w:rFonts w:asciiTheme="majorBidi" w:eastAsia="Times New Roman" w:hAnsiTheme="majorBidi" w:cstheme="majorBidi"/>
          <w:color w:val="222222"/>
          <w:sz w:val="20"/>
          <w:szCs w:val="20"/>
          <w:lang w:eastAsia="en-GB"/>
        </w:rPr>
        <w:t>Associate Professor</w:t>
      </w:r>
    </w:p>
    <w:p w14:paraId="14DEC7E1" w14:textId="3D78F274" w:rsidR="00E66470" w:rsidRPr="00E66470" w:rsidRDefault="00E66470" w:rsidP="00E66470">
      <w:pPr>
        <w:autoSpaceDE w:val="0"/>
        <w:autoSpaceDN w:val="0"/>
        <w:adjustRightInd w:val="0"/>
        <w:rPr>
          <w:rFonts w:asciiTheme="majorBidi" w:hAnsiTheme="majorBidi" w:cstheme="majorBidi"/>
          <w:b/>
          <w:bCs/>
          <w:sz w:val="20"/>
          <w:szCs w:val="20"/>
        </w:rPr>
      </w:pPr>
      <w:r w:rsidRPr="00E66470">
        <w:rPr>
          <w:rFonts w:asciiTheme="majorBidi" w:hAnsiTheme="majorBidi" w:cstheme="majorBidi"/>
          <w:sz w:val="20"/>
          <w:szCs w:val="20"/>
        </w:rPr>
        <w:t>Mohammed V University, Faculty of Sciences of Rabat</w:t>
      </w:r>
      <w:r w:rsidR="006C15CC">
        <w:rPr>
          <w:rFonts w:asciiTheme="majorBidi" w:hAnsiTheme="majorBidi" w:cstheme="majorBidi"/>
          <w:sz w:val="20"/>
          <w:szCs w:val="20"/>
        </w:rPr>
        <w:t>, Mor</w:t>
      </w:r>
      <w:r w:rsidR="00793094">
        <w:rPr>
          <w:rFonts w:asciiTheme="majorBidi" w:hAnsiTheme="majorBidi" w:cstheme="majorBidi"/>
          <w:sz w:val="20"/>
          <w:szCs w:val="20"/>
        </w:rPr>
        <w:t>oc</w:t>
      </w:r>
      <w:r w:rsidR="006C15CC">
        <w:rPr>
          <w:rFonts w:asciiTheme="majorBidi" w:hAnsiTheme="majorBidi" w:cstheme="majorBidi"/>
          <w:sz w:val="20"/>
          <w:szCs w:val="20"/>
        </w:rPr>
        <w:t>co</w:t>
      </w:r>
    </w:p>
    <w:p w14:paraId="067AE15F" w14:textId="21EC97A4" w:rsidR="00C977FC" w:rsidRDefault="00C977FC" w:rsidP="00F236CB">
      <w:pPr>
        <w:pStyle w:val="NormalWeb"/>
        <w:rPr>
          <w:rFonts w:ascii="TimesNewRomanPS" w:hAnsi="TimesNewRomanPS"/>
          <w:b/>
          <w:bCs/>
          <w:sz w:val="20"/>
          <w:szCs w:val="20"/>
        </w:rPr>
      </w:pPr>
    </w:p>
    <w:p w14:paraId="15E6CEB0" w14:textId="06D78436" w:rsidR="00F236CB" w:rsidRDefault="00F236CB" w:rsidP="00F236CB">
      <w:pPr>
        <w:pStyle w:val="NormalWeb"/>
      </w:pPr>
      <w:r>
        <w:rPr>
          <w:rFonts w:ascii="TimesNewRomanPS" w:hAnsi="TimesNewRomanPS"/>
          <w:b/>
          <w:bCs/>
          <w:sz w:val="20"/>
          <w:szCs w:val="20"/>
        </w:rPr>
        <w:t xml:space="preserve"> </w:t>
      </w:r>
    </w:p>
    <w:p w14:paraId="5293ECDC" w14:textId="77777777" w:rsidR="006077C9" w:rsidRPr="00F236CB" w:rsidRDefault="006C15CC"/>
    <w:sectPr w:rsidR="006077C9" w:rsidRPr="00F236CB" w:rsidSect="009736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8pt;height:14.8pt" o:bullet="t">
        <v:imagedata r:id="rId1" o:title="Word Work File L_"/>
      </v:shape>
    </w:pict>
  </w:numPicBullet>
  <w:abstractNum w:abstractNumId="0" w15:restartNumberingAfterBreak="0">
    <w:nsid w:val="1C261143"/>
    <w:multiLevelType w:val="multilevel"/>
    <w:tmpl w:val="DB7E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241D7"/>
    <w:multiLevelType w:val="hybridMultilevel"/>
    <w:tmpl w:val="D5E68174"/>
    <w:lvl w:ilvl="0" w:tplc="CE3432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44820"/>
    <w:multiLevelType w:val="hybridMultilevel"/>
    <w:tmpl w:val="86D4D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541A1"/>
    <w:multiLevelType w:val="multilevel"/>
    <w:tmpl w:val="1664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96512"/>
    <w:multiLevelType w:val="hybridMultilevel"/>
    <w:tmpl w:val="3D0096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0918D8"/>
    <w:multiLevelType w:val="hybridMultilevel"/>
    <w:tmpl w:val="ABB27B4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CB"/>
    <w:rsid w:val="00042A54"/>
    <w:rsid w:val="000654F3"/>
    <w:rsid w:val="00192CFC"/>
    <w:rsid w:val="001E230D"/>
    <w:rsid w:val="00222624"/>
    <w:rsid w:val="003115C7"/>
    <w:rsid w:val="0043465A"/>
    <w:rsid w:val="0046287B"/>
    <w:rsid w:val="004A303B"/>
    <w:rsid w:val="006C15CC"/>
    <w:rsid w:val="00752ACC"/>
    <w:rsid w:val="00793094"/>
    <w:rsid w:val="008423E6"/>
    <w:rsid w:val="0086409D"/>
    <w:rsid w:val="00973686"/>
    <w:rsid w:val="00A046C7"/>
    <w:rsid w:val="00A47039"/>
    <w:rsid w:val="00C160D1"/>
    <w:rsid w:val="00C977FC"/>
    <w:rsid w:val="00CD04F9"/>
    <w:rsid w:val="00E20893"/>
    <w:rsid w:val="00E2422D"/>
    <w:rsid w:val="00E66470"/>
    <w:rsid w:val="00ED4A27"/>
    <w:rsid w:val="00EF42DC"/>
    <w:rsid w:val="00F236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B7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6C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C977FC"/>
    <w:pPr>
      <w:ind w:left="720"/>
      <w:contextualSpacing/>
    </w:pPr>
  </w:style>
  <w:style w:type="paragraph" w:styleId="HTMLPreformatted">
    <w:name w:val="HTML Preformatted"/>
    <w:basedOn w:val="Normal"/>
    <w:link w:val="HTMLPreformattedChar"/>
    <w:uiPriority w:val="99"/>
    <w:semiHidden/>
    <w:unhideWhenUsed/>
    <w:rsid w:val="00A0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46C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7071432">
          <w:marLeft w:val="0"/>
          <w:marRight w:val="0"/>
          <w:marTop w:val="0"/>
          <w:marBottom w:val="0"/>
          <w:divBdr>
            <w:top w:val="none" w:sz="0" w:space="0" w:color="auto"/>
            <w:left w:val="none" w:sz="0" w:space="0" w:color="auto"/>
            <w:bottom w:val="none" w:sz="0" w:space="0" w:color="auto"/>
            <w:right w:val="none" w:sz="0" w:space="0" w:color="auto"/>
          </w:divBdr>
          <w:divsChild>
            <w:div w:id="184759884">
              <w:marLeft w:val="0"/>
              <w:marRight w:val="0"/>
              <w:marTop w:val="0"/>
              <w:marBottom w:val="0"/>
              <w:divBdr>
                <w:top w:val="none" w:sz="0" w:space="0" w:color="auto"/>
                <w:left w:val="none" w:sz="0" w:space="0" w:color="auto"/>
                <w:bottom w:val="none" w:sz="0" w:space="0" w:color="auto"/>
                <w:right w:val="none" w:sz="0" w:space="0" w:color="auto"/>
              </w:divBdr>
              <w:divsChild>
                <w:div w:id="11615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6275">
      <w:bodyDiv w:val="1"/>
      <w:marLeft w:val="0"/>
      <w:marRight w:val="0"/>
      <w:marTop w:val="0"/>
      <w:marBottom w:val="0"/>
      <w:divBdr>
        <w:top w:val="none" w:sz="0" w:space="0" w:color="auto"/>
        <w:left w:val="none" w:sz="0" w:space="0" w:color="auto"/>
        <w:bottom w:val="none" w:sz="0" w:space="0" w:color="auto"/>
        <w:right w:val="none" w:sz="0" w:space="0" w:color="auto"/>
      </w:divBdr>
      <w:divsChild>
        <w:div w:id="2002809478">
          <w:marLeft w:val="0"/>
          <w:marRight w:val="0"/>
          <w:marTop w:val="0"/>
          <w:marBottom w:val="0"/>
          <w:divBdr>
            <w:top w:val="none" w:sz="0" w:space="0" w:color="auto"/>
            <w:left w:val="none" w:sz="0" w:space="0" w:color="auto"/>
            <w:bottom w:val="none" w:sz="0" w:space="0" w:color="auto"/>
            <w:right w:val="none" w:sz="0" w:space="0" w:color="auto"/>
          </w:divBdr>
          <w:divsChild>
            <w:div w:id="907156626">
              <w:marLeft w:val="0"/>
              <w:marRight w:val="0"/>
              <w:marTop w:val="0"/>
              <w:marBottom w:val="0"/>
              <w:divBdr>
                <w:top w:val="none" w:sz="0" w:space="0" w:color="auto"/>
                <w:left w:val="none" w:sz="0" w:space="0" w:color="auto"/>
                <w:bottom w:val="none" w:sz="0" w:space="0" w:color="auto"/>
                <w:right w:val="none" w:sz="0" w:space="0" w:color="auto"/>
              </w:divBdr>
              <w:divsChild>
                <w:div w:id="1283994292">
                  <w:marLeft w:val="0"/>
                  <w:marRight w:val="0"/>
                  <w:marTop w:val="0"/>
                  <w:marBottom w:val="0"/>
                  <w:divBdr>
                    <w:top w:val="none" w:sz="0" w:space="0" w:color="auto"/>
                    <w:left w:val="none" w:sz="0" w:space="0" w:color="auto"/>
                    <w:bottom w:val="none" w:sz="0" w:space="0" w:color="auto"/>
                    <w:right w:val="none" w:sz="0" w:space="0" w:color="auto"/>
                  </w:divBdr>
                </w:div>
              </w:divsChild>
            </w:div>
            <w:div w:id="2063669962">
              <w:marLeft w:val="0"/>
              <w:marRight w:val="0"/>
              <w:marTop w:val="0"/>
              <w:marBottom w:val="0"/>
              <w:divBdr>
                <w:top w:val="none" w:sz="0" w:space="0" w:color="auto"/>
                <w:left w:val="none" w:sz="0" w:space="0" w:color="auto"/>
                <w:bottom w:val="none" w:sz="0" w:space="0" w:color="auto"/>
                <w:right w:val="none" w:sz="0" w:space="0" w:color="auto"/>
              </w:divBdr>
              <w:divsChild>
                <w:div w:id="731855819">
                  <w:marLeft w:val="0"/>
                  <w:marRight w:val="0"/>
                  <w:marTop w:val="0"/>
                  <w:marBottom w:val="0"/>
                  <w:divBdr>
                    <w:top w:val="none" w:sz="0" w:space="0" w:color="auto"/>
                    <w:left w:val="none" w:sz="0" w:space="0" w:color="auto"/>
                    <w:bottom w:val="none" w:sz="0" w:space="0" w:color="auto"/>
                    <w:right w:val="none" w:sz="0" w:space="0" w:color="auto"/>
                  </w:divBdr>
                </w:div>
                <w:div w:id="1892224127">
                  <w:marLeft w:val="0"/>
                  <w:marRight w:val="0"/>
                  <w:marTop w:val="0"/>
                  <w:marBottom w:val="0"/>
                  <w:divBdr>
                    <w:top w:val="none" w:sz="0" w:space="0" w:color="auto"/>
                    <w:left w:val="none" w:sz="0" w:space="0" w:color="auto"/>
                    <w:bottom w:val="none" w:sz="0" w:space="0" w:color="auto"/>
                    <w:right w:val="none" w:sz="0" w:space="0" w:color="auto"/>
                  </w:divBdr>
                </w:div>
              </w:divsChild>
            </w:div>
            <w:div w:id="1090347882">
              <w:marLeft w:val="0"/>
              <w:marRight w:val="0"/>
              <w:marTop w:val="0"/>
              <w:marBottom w:val="0"/>
              <w:divBdr>
                <w:top w:val="none" w:sz="0" w:space="0" w:color="auto"/>
                <w:left w:val="none" w:sz="0" w:space="0" w:color="auto"/>
                <w:bottom w:val="none" w:sz="0" w:space="0" w:color="auto"/>
                <w:right w:val="none" w:sz="0" w:space="0" w:color="auto"/>
              </w:divBdr>
              <w:divsChild>
                <w:div w:id="8986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28829">
      <w:bodyDiv w:val="1"/>
      <w:marLeft w:val="0"/>
      <w:marRight w:val="0"/>
      <w:marTop w:val="0"/>
      <w:marBottom w:val="0"/>
      <w:divBdr>
        <w:top w:val="none" w:sz="0" w:space="0" w:color="auto"/>
        <w:left w:val="none" w:sz="0" w:space="0" w:color="auto"/>
        <w:bottom w:val="none" w:sz="0" w:space="0" w:color="auto"/>
        <w:right w:val="none" w:sz="0" w:space="0" w:color="auto"/>
      </w:divBdr>
    </w:div>
    <w:div w:id="1053118201">
      <w:bodyDiv w:val="1"/>
      <w:marLeft w:val="0"/>
      <w:marRight w:val="0"/>
      <w:marTop w:val="0"/>
      <w:marBottom w:val="0"/>
      <w:divBdr>
        <w:top w:val="none" w:sz="0" w:space="0" w:color="auto"/>
        <w:left w:val="none" w:sz="0" w:space="0" w:color="auto"/>
        <w:bottom w:val="none" w:sz="0" w:space="0" w:color="auto"/>
        <w:right w:val="none" w:sz="0" w:space="0" w:color="auto"/>
      </w:divBdr>
      <w:divsChild>
        <w:div w:id="1069575578">
          <w:marLeft w:val="0"/>
          <w:marRight w:val="0"/>
          <w:marTop w:val="0"/>
          <w:marBottom w:val="0"/>
          <w:divBdr>
            <w:top w:val="none" w:sz="0" w:space="0" w:color="auto"/>
            <w:left w:val="none" w:sz="0" w:space="0" w:color="auto"/>
            <w:bottom w:val="none" w:sz="0" w:space="0" w:color="auto"/>
            <w:right w:val="none" w:sz="0" w:space="0" w:color="auto"/>
          </w:divBdr>
        </w:div>
        <w:div w:id="1276865335">
          <w:marLeft w:val="0"/>
          <w:marRight w:val="0"/>
          <w:marTop w:val="0"/>
          <w:marBottom w:val="0"/>
          <w:divBdr>
            <w:top w:val="none" w:sz="0" w:space="0" w:color="auto"/>
            <w:left w:val="none" w:sz="0" w:space="0" w:color="auto"/>
            <w:bottom w:val="none" w:sz="0" w:space="0" w:color="auto"/>
            <w:right w:val="none" w:sz="0" w:space="0" w:color="auto"/>
          </w:divBdr>
        </w:div>
      </w:divsChild>
    </w:div>
    <w:div w:id="1455949361">
      <w:bodyDiv w:val="1"/>
      <w:marLeft w:val="0"/>
      <w:marRight w:val="0"/>
      <w:marTop w:val="0"/>
      <w:marBottom w:val="0"/>
      <w:divBdr>
        <w:top w:val="none" w:sz="0" w:space="0" w:color="auto"/>
        <w:left w:val="none" w:sz="0" w:space="0" w:color="auto"/>
        <w:bottom w:val="none" w:sz="0" w:space="0" w:color="auto"/>
        <w:right w:val="none" w:sz="0" w:space="0" w:color="auto"/>
      </w:divBdr>
    </w:div>
    <w:div w:id="1491755031">
      <w:bodyDiv w:val="1"/>
      <w:marLeft w:val="0"/>
      <w:marRight w:val="0"/>
      <w:marTop w:val="0"/>
      <w:marBottom w:val="0"/>
      <w:divBdr>
        <w:top w:val="none" w:sz="0" w:space="0" w:color="auto"/>
        <w:left w:val="none" w:sz="0" w:space="0" w:color="auto"/>
        <w:bottom w:val="none" w:sz="0" w:space="0" w:color="auto"/>
        <w:right w:val="none" w:sz="0" w:space="0" w:color="auto"/>
      </w:divBdr>
    </w:div>
    <w:div w:id="1898474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ELGHOLB</dc:creator>
  <cp:keywords/>
  <dc:description/>
  <cp:lastModifiedBy>AhlemBenHassine</cp:lastModifiedBy>
  <cp:revision>16</cp:revision>
  <dcterms:created xsi:type="dcterms:W3CDTF">2017-12-08T21:40:00Z</dcterms:created>
  <dcterms:modified xsi:type="dcterms:W3CDTF">2017-12-09T06:27:00Z</dcterms:modified>
</cp:coreProperties>
</file>